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AEC" w:rsidRPr="00A9618E" w:rsidRDefault="00805AEC" w:rsidP="00805AEC">
      <w:pPr>
        <w:jc w:val="center"/>
        <w:rPr>
          <w:rFonts w:ascii="Arial" w:hAnsi="Arial" w:cs="Arial"/>
          <w:b/>
          <w:color w:val="000000"/>
          <w:sz w:val="22"/>
          <w:szCs w:val="22"/>
        </w:rPr>
      </w:pPr>
      <w:bookmarkStart w:id="0" w:name="_GoBack"/>
      <w:bookmarkEnd w:id="0"/>
      <w:r>
        <w:rPr>
          <w:rFonts w:ascii="Arial" w:hAnsi="Arial" w:cs="Arial"/>
          <w:b/>
          <w:color w:val="000000"/>
          <w:sz w:val="22"/>
          <w:szCs w:val="22"/>
        </w:rPr>
        <w:t>TERMO</w:t>
      </w:r>
      <w:r w:rsidRPr="00A9618E">
        <w:rPr>
          <w:rFonts w:ascii="Arial" w:hAnsi="Arial" w:cs="Arial"/>
          <w:b/>
          <w:color w:val="000000"/>
          <w:sz w:val="22"/>
          <w:szCs w:val="22"/>
        </w:rPr>
        <w:t xml:space="preserve"> DE CONTRATO Nº</w:t>
      </w:r>
      <w:r>
        <w:rPr>
          <w:rFonts w:ascii="Arial" w:hAnsi="Arial" w:cs="Arial"/>
          <w:b/>
          <w:color w:val="000000"/>
          <w:sz w:val="22"/>
          <w:szCs w:val="22"/>
        </w:rPr>
        <w:t>. 196/2016</w:t>
      </w:r>
    </w:p>
    <w:p w:rsidR="00805AEC" w:rsidRPr="00A9618E" w:rsidRDefault="00805AEC" w:rsidP="00805AEC">
      <w:pPr>
        <w:jc w:val="both"/>
        <w:rPr>
          <w:rFonts w:ascii="Arial" w:hAnsi="Arial" w:cs="Arial"/>
          <w:sz w:val="22"/>
          <w:szCs w:val="22"/>
        </w:rPr>
      </w:pPr>
    </w:p>
    <w:p w:rsidR="00805AEC" w:rsidRPr="00A9618E" w:rsidRDefault="00805AEC" w:rsidP="00805AEC">
      <w:pPr>
        <w:jc w:val="both"/>
        <w:rPr>
          <w:rFonts w:ascii="Arial" w:hAnsi="Arial" w:cs="Arial"/>
          <w:b/>
          <w:sz w:val="22"/>
          <w:szCs w:val="22"/>
        </w:rPr>
      </w:pPr>
      <w:r>
        <w:rPr>
          <w:rFonts w:ascii="Arial" w:hAnsi="Arial" w:cs="Arial"/>
          <w:sz w:val="22"/>
          <w:szCs w:val="22"/>
        </w:rPr>
        <w:t xml:space="preserve">                        </w:t>
      </w:r>
      <w:r w:rsidRPr="00A9618E">
        <w:rPr>
          <w:rFonts w:ascii="Arial" w:hAnsi="Arial" w:cs="Arial"/>
          <w:sz w:val="22"/>
          <w:szCs w:val="22"/>
        </w:rPr>
        <w:t xml:space="preserve">Pelo presente instrumento particular de contrato, as partes de um lado o </w:t>
      </w:r>
      <w:r w:rsidRPr="00A9618E">
        <w:rPr>
          <w:rFonts w:ascii="Arial" w:hAnsi="Arial" w:cs="Arial"/>
          <w:b/>
          <w:sz w:val="22"/>
          <w:szCs w:val="22"/>
        </w:rPr>
        <w:t>MUNICÍPIO DE SANTO ANTÔNIO DAS MISSÕES/RS</w:t>
      </w:r>
      <w:r w:rsidRPr="00A9618E">
        <w:rPr>
          <w:rFonts w:ascii="Arial" w:hAnsi="Arial" w:cs="Arial"/>
          <w:sz w:val="22"/>
          <w:szCs w:val="22"/>
        </w:rPr>
        <w:t xml:space="preserve">, pessoa jurídica de direito público interno, com sede administrativa na Av. Prefeito José Nunes de Abreu, 6000, inscrito no CNPJ sob nº. 87.612.974.0001-04, fone (55) 3367- 1450, neste ato representado pelo Prefeito Municipal, </w:t>
      </w:r>
      <w:r w:rsidRPr="00A9618E">
        <w:rPr>
          <w:rFonts w:ascii="Arial" w:hAnsi="Arial" w:cs="Arial"/>
          <w:b/>
          <w:sz w:val="22"/>
          <w:szCs w:val="22"/>
        </w:rPr>
        <w:t>PURANCI BARCELOS DOS SANTOS</w:t>
      </w:r>
      <w:r w:rsidRPr="00A9618E">
        <w:rPr>
          <w:rFonts w:ascii="Arial" w:hAnsi="Arial" w:cs="Arial"/>
          <w:sz w:val="22"/>
          <w:szCs w:val="22"/>
        </w:rPr>
        <w:t xml:space="preserve">, brasileiro, casado, agricultor, devidamente denominado </w:t>
      </w:r>
      <w:r w:rsidRPr="00A9618E">
        <w:rPr>
          <w:rFonts w:ascii="Arial" w:hAnsi="Arial" w:cs="Arial"/>
          <w:b/>
          <w:sz w:val="22"/>
          <w:szCs w:val="22"/>
        </w:rPr>
        <w:t>CONTRATANTE</w:t>
      </w:r>
      <w:r w:rsidRPr="00A9618E">
        <w:rPr>
          <w:rFonts w:ascii="Arial" w:hAnsi="Arial" w:cs="Arial"/>
          <w:sz w:val="22"/>
          <w:szCs w:val="22"/>
        </w:rPr>
        <w:t>,</w:t>
      </w:r>
      <w:r>
        <w:rPr>
          <w:rFonts w:ascii="Arial" w:hAnsi="Arial" w:cs="Arial"/>
          <w:sz w:val="22"/>
          <w:szCs w:val="22"/>
        </w:rPr>
        <w:t xml:space="preserve"> e de outro, a Empresa: </w:t>
      </w:r>
      <w:r w:rsidRPr="0079035F">
        <w:rPr>
          <w:rFonts w:ascii="Arial" w:hAnsi="Arial" w:cs="Arial"/>
          <w:b/>
          <w:szCs w:val="24"/>
        </w:rPr>
        <w:t>Ademir Antônio Staniczuk - ME</w:t>
      </w:r>
      <w:r w:rsidRPr="0079035F">
        <w:rPr>
          <w:rFonts w:ascii="Arial" w:hAnsi="Arial" w:cs="Arial"/>
          <w:szCs w:val="24"/>
        </w:rPr>
        <w:t>, CNPJ – 10.450.417/0001-00, Endereço: Rua Sebastião Alves Teixeira,</w:t>
      </w:r>
      <w:r>
        <w:rPr>
          <w:rFonts w:ascii="Arial" w:hAnsi="Arial" w:cs="Arial"/>
          <w:szCs w:val="24"/>
        </w:rPr>
        <w:t xml:space="preserve"> Bairro : Centro,</w:t>
      </w:r>
      <w:r w:rsidRPr="0079035F">
        <w:rPr>
          <w:rFonts w:ascii="Arial" w:hAnsi="Arial" w:cs="Arial"/>
          <w:szCs w:val="24"/>
        </w:rPr>
        <w:t xml:space="preserve"> nº 48, Cidade: Erechim - RS</w:t>
      </w:r>
      <w:r w:rsidRPr="00A9618E">
        <w:rPr>
          <w:rFonts w:ascii="Arial" w:hAnsi="Arial" w:cs="Arial"/>
          <w:sz w:val="22"/>
          <w:szCs w:val="22"/>
        </w:rPr>
        <w:t>, CEP:</w:t>
      </w:r>
      <w:r>
        <w:rPr>
          <w:rFonts w:ascii="Arial" w:hAnsi="Arial" w:cs="Arial"/>
          <w:sz w:val="22"/>
          <w:szCs w:val="22"/>
        </w:rPr>
        <w:t xml:space="preserve"> 99.700-000</w:t>
      </w:r>
      <w:r w:rsidRPr="00A9618E">
        <w:rPr>
          <w:rFonts w:ascii="Arial" w:hAnsi="Arial" w:cs="Arial"/>
          <w:sz w:val="22"/>
          <w:szCs w:val="22"/>
        </w:rPr>
        <w:t>, fone/fax (</w:t>
      </w:r>
      <w:r>
        <w:rPr>
          <w:rFonts w:ascii="Arial" w:hAnsi="Arial" w:cs="Arial"/>
          <w:sz w:val="22"/>
          <w:szCs w:val="22"/>
        </w:rPr>
        <w:t>054</w:t>
      </w:r>
      <w:r w:rsidRPr="00A9618E">
        <w:rPr>
          <w:rFonts w:ascii="Arial" w:hAnsi="Arial" w:cs="Arial"/>
          <w:sz w:val="22"/>
          <w:szCs w:val="22"/>
        </w:rPr>
        <w:t xml:space="preserve"> )</w:t>
      </w:r>
      <w:r>
        <w:rPr>
          <w:rFonts w:ascii="Arial" w:hAnsi="Arial" w:cs="Arial"/>
          <w:sz w:val="22"/>
          <w:szCs w:val="22"/>
        </w:rPr>
        <w:t xml:space="preserve"> 91660925</w:t>
      </w:r>
      <w:r w:rsidRPr="00A9618E">
        <w:rPr>
          <w:rFonts w:ascii="Arial" w:hAnsi="Arial" w:cs="Arial"/>
          <w:sz w:val="22"/>
          <w:szCs w:val="22"/>
        </w:rPr>
        <w:t>,</w:t>
      </w:r>
      <w:r w:rsidRPr="00A9618E">
        <w:rPr>
          <w:rFonts w:ascii="Arial" w:hAnsi="Arial" w:cs="Arial"/>
          <w:bCs/>
          <w:sz w:val="22"/>
          <w:szCs w:val="22"/>
        </w:rPr>
        <w:t xml:space="preserve"> neste ato </w:t>
      </w:r>
      <w:r w:rsidRPr="00A9618E">
        <w:rPr>
          <w:rFonts w:ascii="Arial" w:hAnsi="Arial" w:cs="Arial"/>
          <w:sz w:val="22"/>
          <w:szCs w:val="22"/>
        </w:rPr>
        <w:t xml:space="preserve">representada por </w:t>
      </w:r>
      <w:r w:rsidRPr="001A7FC4">
        <w:rPr>
          <w:rFonts w:ascii="Arial" w:hAnsi="Arial" w:cs="Arial"/>
          <w:szCs w:val="24"/>
        </w:rPr>
        <w:t>Ademir Antônio Staniczuk</w:t>
      </w:r>
      <w:r w:rsidRPr="00A9618E">
        <w:rPr>
          <w:rFonts w:ascii="Arial" w:hAnsi="Arial" w:cs="Arial"/>
          <w:sz w:val="22"/>
          <w:szCs w:val="22"/>
        </w:rPr>
        <w:t>, residente e domiciliado na Cidade de</w:t>
      </w:r>
      <w:r>
        <w:rPr>
          <w:rFonts w:ascii="Arial" w:hAnsi="Arial" w:cs="Arial"/>
          <w:sz w:val="22"/>
          <w:szCs w:val="22"/>
        </w:rPr>
        <w:t xml:space="preserve"> Erechim-RS</w:t>
      </w:r>
      <w:r w:rsidRPr="00A9618E">
        <w:rPr>
          <w:rFonts w:ascii="Arial" w:hAnsi="Arial" w:cs="Arial"/>
          <w:sz w:val="22"/>
          <w:szCs w:val="22"/>
        </w:rPr>
        <w:t>, CPF</w:t>
      </w:r>
      <w:r>
        <w:rPr>
          <w:rFonts w:ascii="Arial" w:hAnsi="Arial" w:cs="Arial"/>
          <w:sz w:val="22"/>
          <w:szCs w:val="22"/>
        </w:rPr>
        <w:t xml:space="preserve"> – 000.201.960-40,</w:t>
      </w:r>
      <w:r w:rsidRPr="00A9618E">
        <w:rPr>
          <w:rFonts w:ascii="Arial" w:hAnsi="Arial" w:cs="Arial"/>
          <w:sz w:val="22"/>
          <w:szCs w:val="22"/>
        </w:rPr>
        <w:t xml:space="preserve"> de ora em diante denominada simplesmente </w:t>
      </w:r>
      <w:r w:rsidRPr="00A9618E">
        <w:rPr>
          <w:rFonts w:ascii="Arial" w:hAnsi="Arial" w:cs="Arial"/>
          <w:b/>
          <w:sz w:val="22"/>
          <w:szCs w:val="22"/>
        </w:rPr>
        <w:t>CONTRATADA</w:t>
      </w:r>
      <w:r w:rsidRPr="00A9618E">
        <w:rPr>
          <w:rFonts w:ascii="Arial" w:hAnsi="Arial" w:cs="Arial"/>
          <w:sz w:val="22"/>
          <w:szCs w:val="22"/>
        </w:rPr>
        <w:t>, têm entre si, certo e ajustado as cláusulas e condições a seguir estipuladas:</w:t>
      </w:r>
    </w:p>
    <w:p w:rsidR="00805AEC" w:rsidRPr="00A9618E" w:rsidRDefault="00805AEC" w:rsidP="00805AEC">
      <w:pPr>
        <w:jc w:val="both"/>
        <w:rPr>
          <w:rFonts w:ascii="Arial" w:hAnsi="Arial" w:cs="Arial"/>
          <w:b/>
          <w:sz w:val="22"/>
          <w:szCs w:val="22"/>
        </w:rPr>
      </w:pPr>
    </w:p>
    <w:p w:rsidR="00805AEC" w:rsidRPr="00A9618E" w:rsidRDefault="00805AEC" w:rsidP="00805AEC">
      <w:pPr>
        <w:jc w:val="center"/>
        <w:rPr>
          <w:rFonts w:ascii="Arial" w:hAnsi="Arial" w:cs="Arial"/>
          <w:b/>
          <w:sz w:val="22"/>
          <w:szCs w:val="22"/>
        </w:rPr>
      </w:pPr>
      <w:r>
        <w:rPr>
          <w:rFonts w:ascii="Arial" w:hAnsi="Arial" w:cs="Arial"/>
          <w:b/>
          <w:sz w:val="22"/>
          <w:szCs w:val="22"/>
        </w:rPr>
        <w:t xml:space="preserve"> </w:t>
      </w:r>
      <w:r w:rsidRPr="00A9618E">
        <w:rPr>
          <w:rFonts w:ascii="Arial" w:hAnsi="Arial" w:cs="Arial"/>
          <w:b/>
          <w:sz w:val="22"/>
          <w:szCs w:val="22"/>
        </w:rPr>
        <w:t>DA ADJUDICAÇÃO</w:t>
      </w:r>
    </w:p>
    <w:p w:rsidR="00805AEC" w:rsidRPr="00A9618E" w:rsidRDefault="00805AEC" w:rsidP="00805AEC">
      <w:pPr>
        <w:jc w:val="both"/>
        <w:rPr>
          <w:rFonts w:ascii="Arial" w:hAnsi="Arial" w:cs="Arial"/>
          <w:b/>
          <w:sz w:val="22"/>
          <w:szCs w:val="22"/>
        </w:rPr>
      </w:pPr>
    </w:p>
    <w:p w:rsidR="00805AEC" w:rsidRPr="00A9618E" w:rsidRDefault="00805AEC" w:rsidP="00805AEC">
      <w:pPr>
        <w:jc w:val="both"/>
        <w:rPr>
          <w:rFonts w:ascii="Arial" w:hAnsi="Arial" w:cs="Arial"/>
          <w:sz w:val="22"/>
          <w:szCs w:val="22"/>
        </w:rPr>
      </w:pPr>
      <w:r w:rsidRPr="00A9618E">
        <w:rPr>
          <w:rFonts w:ascii="Arial" w:hAnsi="Arial" w:cs="Arial"/>
          <w:b/>
          <w:sz w:val="22"/>
          <w:szCs w:val="22"/>
        </w:rPr>
        <w:tab/>
      </w:r>
      <w:r w:rsidRPr="00A9618E">
        <w:rPr>
          <w:rFonts w:ascii="Arial" w:hAnsi="Arial" w:cs="Arial"/>
          <w:b/>
          <w:sz w:val="22"/>
          <w:szCs w:val="22"/>
        </w:rPr>
        <w:tab/>
        <w:t>Cláusula Primeira -</w:t>
      </w:r>
      <w:r w:rsidRPr="00A9618E">
        <w:rPr>
          <w:rFonts w:ascii="Arial" w:hAnsi="Arial" w:cs="Arial"/>
          <w:sz w:val="22"/>
          <w:szCs w:val="22"/>
        </w:rPr>
        <w:t xml:space="preserve"> O objeto deste contrato, foi adjudicado a </w:t>
      </w:r>
      <w:r w:rsidRPr="00A9618E">
        <w:rPr>
          <w:rFonts w:ascii="Arial" w:hAnsi="Arial" w:cs="Arial"/>
          <w:bCs/>
          <w:sz w:val="22"/>
          <w:szCs w:val="22"/>
        </w:rPr>
        <w:t>Contratada</w:t>
      </w:r>
      <w:r w:rsidRPr="00A9618E">
        <w:rPr>
          <w:rFonts w:ascii="Arial" w:hAnsi="Arial" w:cs="Arial"/>
          <w:b/>
          <w:sz w:val="22"/>
          <w:szCs w:val="22"/>
        </w:rPr>
        <w:t xml:space="preserve"> </w:t>
      </w:r>
      <w:r w:rsidRPr="00A9618E">
        <w:rPr>
          <w:rFonts w:ascii="Arial" w:hAnsi="Arial" w:cs="Arial"/>
          <w:sz w:val="22"/>
          <w:szCs w:val="22"/>
        </w:rPr>
        <w:t>em virtude do Processo Licitatório - Edital de Pregão Presencial nº</w:t>
      </w:r>
      <w:r>
        <w:rPr>
          <w:rFonts w:ascii="Arial" w:hAnsi="Arial" w:cs="Arial"/>
          <w:sz w:val="22"/>
          <w:szCs w:val="22"/>
        </w:rPr>
        <w:t xml:space="preserve"> 017-2016, julgado em 04 de agosto de 2016</w:t>
      </w:r>
      <w:r w:rsidRPr="00A9618E">
        <w:rPr>
          <w:rFonts w:ascii="Arial" w:hAnsi="Arial" w:cs="Arial"/>
          <w:sz w:val="22"/>
          <w:szCs w:val="22"/>
        </w:rPr>
        <w:t xml:space="preserve"> e ho</w:t>
      </w:r>
      <w:r>
        <w:rPr>
          <w:rFonts w:ascii="Arial" w:hAnsi="Arial" w:cs="Arial"/>
          <w:sz w:val="22"/>
          <w:szCs w:val="22"/>
        </w:rPr>
        <w:t>mologado em 09 de agosto de 2016</w:t>
      </w:r>
      <w:r w:rsidRPr="00A9618E">
        <w:rPr>
          <w:rFonts w:ascii="Arial" w:hAnsi="Arial" w:cs="Arial"/>
          <w:sz w:val="22"/>
          <w:szCs w:val="22"/>
        </w:rPr>
        <w:t>.</w:t>
      </w:r>
    </w:p>
    <w:p w:rsidR="00805AEC" w:rsidRPr="00A9618E" w:rsidRDefault="00805AEC" w:rsidP="00805AEC">
      <w:pPr>
        <w:rPr>
          <w:rFonts w:ascii="Arial" w:hAnsi="Arial" w:cs="Arial"/>
          <w:sz w:val="22"/>
          <w:szCs w:val="22"/>
        </w:rPr>
      </w:pPr>
    </w:p>
    <w:p w:rsidR="00805AEC" w:rsidRDefault="00805AEC" w:rsidP="00805AEC">
      <w:pPr>
        <w:jc w:val="center"/>
        <w:rPr>
          <w:rFonts w:ascii="Arial" w:hAnsi="Arial" w:cs="Arial"/>
          <w:b/>
          <w:sz w:val="22"/>
          <w:szCs w:val="22"/>
        </w:rPr>
      </w:pPr>
      <w:r>
        <w:rPr>
          <w:rFonts w:ascii="Arial" w:hAnsi="Arial" w:cs="Arial"/>
          <w:b/>
          <w:sz w:val="22"/>
          <w:szCs w:val="22"/>
        </w:rPr>
        <w:t xml:space="preserve"> </w:t>
      </w:r>
      <w:r w:rsidRPr="00A9618E">
        <w:rPr>
          <w:rFonts w:ascii="Arial" w:hAnsi="Arial" w:cs="Arial"/>
          <w:b/>
          <w:sz w:val="22"/>
          <w:szCs w:val="22"/>
        </w:rPr>
        <w:t>DO OBJETO</w:t>
      </w:r>
    </w:p>
    <w:p w:rsidR="00805AEC" w:rsidRDefault="00805AEC" w:rsidP="00805AEC">
      <w:pPr>
        <w:jc w:val="both"/>
        <w:rPr>
          <w:rFonts w:ascii="Arial" w:hAnsi="Arial" w:cs="Arial"/>
          <w:bCs/>
          <w:sz w:val="22"/>
          <w:szCs w:val="22"/>
        </w:rPr>
      </w:pPr>
      <w:r>
        <w:rPr>
          <w:rFonts w:ascii="Arial" w:hAnsi="Arial" w:cs="Arial"/>
          <w:bCs/>
          <w:sz w:val="22"/>
          <w:szCs w:val="22"/>
        </w:rPr>
        <w:t xml:space="preserve">                        </w:t>
      </w:r>
    </w:p>
    <w:p w:rsidR="00805AEC" w:rsidRDefault="00805AEC" w:rsidP="00805AEC">
      <w:pPr>
        <w:ind w:firstLine="1440"/>
        <w:jc w:val="both"/>
        <w:rPr>
          <w:rFonts w:ascii="Arial" w:hAnsi="Arial" w:cs="Arial"/>
          <w:b/>
          <w:bCs/>
          <w:szCs w:val="24"/>
        </w:rPr>
      </w:pPr>
      <w:r w:rsidRPr="00286F0E">
        <w:rPr>
          <w:rFonts w:ascii="Arial" w:hAnsi="Arial" w:cs="Arial"/>
          <w:b/>
          <w:bCs/>
          <w:szCs w:val="24"/>
        </w:rPr>
        <w:t xml:space="preserve">Aquisição de </w:t>
      </w:r>
      <w:r>
        <w:rPr>
          <w:rFonts w:ascii="Arial" w:hAnsi="Arial" w:cs="Arial"/>
          <w:b/>
          <w:bCs/>
          <w:szCs w:val="24"/>
        </w:rPr>
        <w:t>Academia ao Ar Livre, para o município de Santo Antônio das Missões-RS, conforme itens abaixo relacionados no lote 01</w:t>
      </w:r>
      <w:r w:rsidRPr="00286F0E">
        <w:rPr>
          <w:rFonts w:ascii="Arial" w:hAnsi="Arial" w:cs="Arial"/>
          <w:b/>
          <w:bCs/>
          <w:szCs w:val="24"/>
        </w:rPr>
        <w:t>:</w:t>
      </w:r>
    </w:p>
    <w:p w:rsidR="00805AEC" w:rsidRDefault="00805AEC" w:rsidP="00805AEC">
      <w:pPr>
        <w:ind w:firstLine="1440"/>
        <w:jc w:val="both"/>
        <w:rPr>
          <w:rFonts w:ascii="Arial" w:hAnsi="Arial" w:cs="Arial"/>
          <w:b/>
          <w:bCs/>
          <w:szCs w:val="24"/>
        </w:rPr>
      </w:pPr>
    </w:p>
    <w:p w:rsidR="00805AEC" w:rsidRPr="00286F0E" w:rsidRDefault="00805AEC" w:rsidP="00805AEC">
      <w:pPr>
        <w:ind w:firstLine="1440"/>
        <w:jc w:val="both"/>
        <w:rPr>
          <w:rFonts w:ascii="Arial" w:hAnsi="Arial" w:cs="Arial"/>
          <w:b/>
          <w:bCs/>
          <w:szCs w:val="24"/>
        </w:rPr>
      </w:pPr>
      <w:r>
        <w:rPr>
          <w:rFonts w:ascii="Arial" w:hAnsi="Arial" w:cs="Arial"/>
          <w:b/>
          <w:bCs/>
          <w:szCs w:val="24"/>
        </w:rPr>
        <w:t>LOTE 01:</w:t>
      </w:r>
    </w:p>
    <w:p w:rsidR="00805AEC" w:rsidRPr="00286F0E" w:rsidRDefault="00805AEC" w:rsidP="00805AEC">
      <w:pPr>
        <w:ind w:firstLine="1440"/>
        <w:jc w:val="both"/>
        <w:rPr>
          <w:rFonts w:ascii="Arial" w:hAnsi="Arial" w:cs="Arial"/>
          <w:b/>
          <w:bCs/>
          <w:szCs w:val="24"/>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4820"/>
        <w:gridCol w:w="1842"/>
      </w:tblGrid>
      <w:tr w:rsidR="00805AEC" w:rsidRPr="00286F0E" w:rsidTr="00F32537">
        <w:tc>
          <w:tcPr>
            <w:tcW w:w="779" w:type="dxa"/>
            <w:shd w:val="clear" w:color="auto" w:fill="auto"/>
          </w:tcPr>
          <w:p w:rsidR="00805AEC" w:rsidRPr="00286F0E" w:rsidRDefault="00805AEC" w:rsidP="00F32537">
            <w:pPr>
              <w:rPr>
                <w:rFonts w:ascii="Arial" w:hAnsi="Arial" w:cs="Arial"/>
                <w:b/>
                <w:szCs w:val="24"/>
              </w:rPr>
            </w:pPr>
            <w:r w:rsidRPr="00286F0E">
              <w:rPr>
                <w:rFonts w:ascii="Arial" w:hAnsi="Arial" w:cs="Arial"/>
                <w:b/>
                <w:szCs w:val="24"/>
              </w:rPr>
              <w:t>Item</w:t>
            </w:r>
          </w:p>
        </w:tc>
        <w:tc>
          <w:tcPr>
            <w:tcW w:w="1172" w:type="dxa"/>
            <w:shd w:val="clear" w:color="auto" w:fill="auto"/>
          </w:tcPr>
          <w:p w:rsidR="00805AEC" w:rsidRPr="00286F0E" w:rsidRDefault="00805AEC" w:rsidP="00F32537">
            <w:pPr>
              <w:rPr>
                <w:rFonts w:ascii="Arial" w:hAnsi="Arial" w:cs="Arial"/>
                <w:b/>
                <w:szCs w:val="24"/>
              </w:rPr>
            </w:pPr>
            <w:r w:rsidRPr="00286F0E">
              <w:rPr>
                <w:rFonts w:ascii="Arial" w:hAnsi="Arial" w:cs="Arial"/>
                <w:b/>
                <w:szCs w:val="24"/>
              </w:rPr>
              <w:t>Qtd</w:t>
            </w:r>
          </w:p>
        </w:tc>
        <w:tc>
          <w:tcPr>
            <w:tcW w:w="4820" w:type="dxa"/>
            <w:shd w:val="clear" w:color="auto" w:fill="auto"/>
          </w:tcPr>
          <w:p w:rsidR="00805AEC" w:rsidRPr="00286F0E" w:rsidRDefault="00805AEC" w:rsidP="00F32537">
            <w:pPr>
              <w:rPr>
                <w:rFonts w:ascii="Arial" w:hAnsi="Arial" w:cs="Arial"/>
                <w:b/>
                <w:szCs w:val="24"/>
              </w:rPr>
            </w:pPr>
            <w:r w:rsidRPr="00286F0E">
              <w:rPr>
                <w:rFonts w:ascii="Arial" w:hAnsi="Arial" w:cs="Arial"/>
                <w:b/>
                <w:szCs w:val="24"/>
              </w:rPr>
              <w:t>Objeto</w:t>
            </w:r>
          </w:p>
        </w:tc>
        <w:tc>
          <w:tcPr>
            <w:tcW w:w="1842" w:type="dxa"/>
            <w:shd w:val="clear" w:color="auto" w:fill="auto"/>
          </w:tcPr>
          <w:p w:rsidR="00805AEC" w:rsidRPr="00286F0E" w:rsidRDefault="00805AEC" w:rsidP="00F32537">
            <w:pPr>
              <w:rPr>
                <w:rFonts w:ascii="Arial" w:hAnsi="Arial" w:cs="Arial"/>
                <w:b/>
                <w:szCs w:val="24"/>
              </w:rPr>
            </w:pPr>
            <w:r w:rsidRPr="00286F0E">
              <w:rPr>
                <w:rFonts w:ascii="Arial" w:hAnsi="Arial" w:cs="Arial"/>
                <w:b/>
                <w:szCs w:val="24"/>
              </w:rPr>
              <w:t>V. Unt</w:t>
            </w:r>
          </w:p>
        </w:tc>
      </w:tr>
      <w:tr w:rsidR="00805AEC" w:rsidRPr="00286F0E" w:rsidTr="00F32537">
        <w:tc>
          <w:tcPr>
            <w:tcW w:w="779" w:type="dxa"/>
            <w:shd w:val="clear" w:color="auto" w:fill="auto"/>
          </w:tcPr>
          <w:p w:rsidR="00805AEC" w:rsidRPr="00286F0E" w:rsidRDefault="00805AEC" w:rsidP="00F32537">
            <w:pPr>
              <w:rPr>
                <w:rFonts w:ascii="Arial" w:hAnsi="Arial" w:cs="Arial"/>
                <w:szCs w:val="24"/>
              </w:rPr>
            </w:pPr>
            <w:r>
              <w:rPr>
                <w:rFonts w:ascii="Arial" w:hAnsi="Arial" w:cs="Arial"/>
                <w:szCs w:val="24"/>
              </w:rPr>
              <w:t>01</w:t>
            </w:r>
          </w:p>
        </w:tc>
        <w:tc>
          <w:tcPr>
            <w:tcW w:w="1172" w:type="dxa"/>
            <w:shd w:val="clear" w:color="auto" w:fill="auto"/>
          </w:tcPr>
          <w:p w:rsidR="00805AEC" w:rsidRPr="00286F0E" w:rsidRDefault="00805AEC" w:rsidP="00F32537">
            <w:pPr>
              <w:rPr>
                <w:rFonts w:ascii="Arial" w:hAnsi="Arial" w:cs="Arial"/>
                <w:szCs w:val="24"/>
              </w:rPr>
            </w:pPr>
            <w:r>
              <w:rPr>
                <w:rFonts w:ascii="Arial" w:hAnsi="Arial" w:cs="Arial"/>
                <w:szCs w:val="24"/>
              </w:rPr>
              <w:t>01 unid</w:t>
            </w:r>
          </w:p>
        </w:tc>
        <w:tc>
          <w:tcPr>
            <w:tcW w:w="4820" w:type="dxa"/>
            <w:shd w:val="clear" w:color="auto" w:fill="auto"/>
          </w:tcPr>
          <w:p w:rsidR="00805AEC" w:rsidRPr="00286F0E" w:rsidRDefault="00805AEC" w:rsidP="00F32537">
            <w:pPr>
              <w:jc w:val="both"/>
              <w:rPr>
                <w:rFonts w:ascii="Arial" w:hAnsi="Arial" w:cs="Arial"/>
                <w:szCs w:val="24"/>
              </w:rPr>
            </w:pPr>
            <w:r w:rsidRPr="000A3074">
              <w:rPr>
                <w:rFonts w:ascii="Arial" w:hAnsi="Arial" w:cs="Arial"/>
                <w:b/>
                <w:szCs w:val="24"/>
              </w:rPr>
              <w:t>Placa orientadora</w:t>
            </w:r>
            <w:r>
              <w:rPr>
                <w:rFonts w:ascii="Arial" w:hAnsi="Arial" w:cs="Arial"/>
                <w:szCs w:val="24"/>
              </w:rPr>
              <w:t xml:space="preserve"> 100 x 120 cm, fabricada com tudo de aço de carbono, pintura “ epox “ eletrostática, solda mig, orifícios para fixação do equipamento de no mínimo 50 cm abaixo do concreto, adesivada contendo todos os aparelhos, com especificações de musculatura envolvida e logomarca da empresa, a placa não pode conter quinas e sim molduras tubular.  </w:t>
            </w:r>
          </w:p>
        </w:tc>
        <w:tc>
          <w:tcPr>
            <w:tcW w:w="1842" w:type="dxa"/>
            <w:shd w:val="clear" w:color="auto" w:fill="auto"/>
          </w:tcPr>
          <w:p w:rsidR="00805AEC" w:rsidRPr="00286F0E" w:rsidRDefault="00805AEC" w:rsidP="00F32537">
            <w:pPr>
              <w:rPr>
                <w:rFonts w:ascii="Arial" w:hAnsi="Arial" w:cs="Arial"/>
                <w:szCs w:val="24"/>
              </w:rPr>
            </w:pPr>
            <w:r>
              <w:rPr>
                <w:rFonts w:ascii="Arial" w:hAnsi="Arial" w:cs="Arial"/>
                <w:szCs w:val="24"/>
              </w:rPr>
              <w:t>R$ - 1.521,00</w:t>
            </w:r>
          </w:p>
        </w:tc>
      </w:tr>
      <w:tr w:rsidR="00805AEC" w:rsidRPr="00286F0E" w:rsidTr="00F32537">
        <w:tc>
          <w:tcPr>
            <w:tcW w:w="779" w:type="dxa"/>
            <w:shd w:val="clear" w:color="auto" w:fill="auto"/>
          </w:tcPr>
          <w:p w:rsidR="00805AEC" w:rsidRPr="00286F0E" w:rsidRDefault="00805AEC" w:rsidP="00F32537">
            <w:pPr>
              <w:rPr>
                <w:rFonts w:ascii="Arial" w:hAnsi="Arial" w:cs="Arial"/>
                <w:szCs w:val="24"/>
              </w:rPr>
            </w:pPr>
            <w:r>
              <w:rPr>
                <w:rFonts w:ascii="Arial" w:hAnsi="Arial" w:cs="Arial"/>
                <w:szCs w:val="24"/>
              </w:rPr>
              <w:t>02</w:t>
            </w:r>
          </w:p>
        </w:tc>
        <w:tc>
          <w:tcPr>
            <w:tcW w:w="1172" w:type="dxa"/>
            <w:shd w:val="clear" w:color="auto" w:fill="auto"/>
          </w:tcPr>
          <w:p w:rsidR="00805AEC" w:rsidRPr="00286F0E" w:rsidRDefault="00805AEC" w:rsidP="00F32537">
            <w:pPr>
              <w:rPr>
                <w:rFonts w:ascii="Arial" w:hAnsi="Arial" w:cs="Arial"/>
                <w:szCs w:val="24"/>
              </w:rPr>
            </w:pPr>
            <w:r>
              <w:rPr>
                <w:rFonts w:ascii="Arial" w:hAnsi="Arial" w:cs="Arial"/>
                <w:szCs w:val="24"/>
              </w:rPr>
              <w:t>01 unid</w:t>
            </w:r>
          </w:p>
        </w:tc>
        <w:tc>
          <w:tcPr>
            <w:tcW w:w="4820" w:type="dxa"/>
            <w:shd w:val="clear" w:color="auto" w:fill="auto"/>
          </w:tcPr>
          <w:p w:rsidR="00805AEC" w:rsidRPr="00286F0E" w:rsidRDefault="00805AEC" w:rsidP="00F32537">
            <w:pPr>
              <w:jc w:val="both"/>
              <w:rPr>
                <w:rFonts w:ascii="Arial" w:hAnsi="Arial" w:cs="Arial"/>
                <w:szCs w:val="24"/>
              </w:rPr>
            </w:pPr>
            <w:r w:rsidRPr="000A3074">
              <w:rPr>
                <w:rFonts w:ascii="Arial" w:hAnsi="Arial" w:cs="Arial"/>
                <w:b/>
                <w:szCs w:val="24"/>
              </w:rPr>
              <w:t>Multi exercitador conjugado</w:t>
            </w:r>
            <w:r>
              <w:rPr>
                <w:rFonts w:ascii="Arial" w:hAnsi="Arial" w:cs="Arial"/>
                <w:szCs w:val="24"/>
              </w:rPr>
              <w:t xml:space="preserve"> com 6 ( seis ) funções distintas sendo : 1ª) Flexor de pernas, 2ª)  Extensor de pernas; 3ª) Supino reto sentado; 4ª ) Supino inclinado sentado; 5ª ) Rotação vertical individual; </w:t>
            </w:r>
            <w:r>
              <w:rPr>
                <w:rFonts w:ascii="Arial" w:hAnsi="Arial" w:cs="Arial"/>
                <w:szCs w:val="24"/>
              </w:rPr>
              <w:lastRenderedPageBreak/>
              <w:t>6ª) Puxada alta, alonga e aumenta a flexibilidade dos membros superiores e inferiores. Fabricado em tubos de aço carbono de no mínimo 2” ½ x 2mm; ¾ x 1,50, 2” x 2mm, 1” ½ x 3mm, 1” x 1,50mm, 1” ½ x 1,50mm, oblongo de no mínimo 20 x 50 x 1,50mm. Utilizar pinos maciços, todos rolamentos duplos, pintura a pó eletroestática , batetntes de borracha, solda mig, orifícios para a fixação do equipamento ( chumbadores parabout ), tampão de metal arredondado, especificações musculares em cada aparelho em baixo relevo em inox, carga máxima de peso 5kg por disco, oferecendo total segurança aos usuários, permitindo portanto, que o aparelho possa ser utilizado em áreas fechadas e ao ar livre, resistentes as ações climáticas  e que permite a prática de 4 ( quatro ) usuários simultaneamente. Certificado emitido por órgão competente, no que se refere á fosfatização da estrutura metálica, á composição do aço, á aderência da camada de tinta, á espessura da estrutura metálica , bem como o teste anticorrosivo por exposição á nevoa  salina de no mínimo 350 horas.</w:t>
            </w:r>
          </w:p>
        </w:tc>
        <w:tc>
          <w:tcPr>
            <w:tcW w:w="1842" w:type="dxa"/>
            <w:shd w:val="clear" w:color="auto" w:fill="auto"/>
          </w:tcPr>
          <w:p w:rsidR="00805AEC" w:rsidRPr="00286F0E" w:rsidRDefault="00805AEC" w:rsidP="00F32537">
            <w:pPr>
              <w:rPr>
                <w:rFonts w:ascii="Arial" w:hAnsi="Arial" w:cs="Arial"/>
                <w:szCs w:val="24"/>
              </w:rPr>
            </w:pPr>
            <w:r>
              <w:rPr>
                <w:rFonts w:ascii="Arial" w:hAnsi="Arial" w:cs="Arial"/>
                <w:szCs w:val="24"/>
              </w:rPr>
              <w:lastRenderedPageBreak/>
              <w:t>R$ - 5.538,00</w:t>
            </w:r>
          </w:p>
        </w:tc>
      </w:tr>
      <w:tr w:rsidR="00805AEC" w:rsidRPr="00286F0E" w:rsidTr="00F32537">
        <w:tc>
          <w:tcPr>
            <w:tcW w:w="779" w:type="dxa"/>
            <w:shd w:val="clear" w:color="auto" w:fill="auto"/>
          </w:tcPr>
          <w:p w:rsidR="00805AEC" w:rsidRPr="00286F0E" w:rsidRDefault="00805AEC" w:rsidP="00F32537">
            <w:pPr>
              <w:rPr>
                <w:rFonts w:ascii="Arial" w:hAnsi="Arial" w:cs="Arial"/>
                <w:szCs w:val="24"/>
              </w:rPr>
            </w:pPr>
            <w:r>
              <w:rPr>
                <w:rFonts w:ascii="Arial" w:hAnsi="Arial" w:cs="Arial"/>
                <w:szCs w:val="24"/>
              </w:rPr>
              <w:lastRenderedPageBreak/>
              <w:t>03</w:t>
            </w:r>
          </w:p>
        </w:tc>
        <w:tc>
          <w:tcPr>
            <w:tcW w:w="1172" w:type="dxa"/>
            <w:shd w:val="clear" w:color="auto" w:fill="auto"/>
          </w:tcPr>
          <w:p w:rsidR="00805AEC" w:rsidRPr="00286F0E" w:rsidRDefault="00805AEC" w:rsidP="00F32537">
            <w:pPr>
              <w:rPr>
                <w:rFonts w:ascii="Arial" w:hAnsi="Arial" w:cs="Arial"/>
                <w:szCs w:val="24"/>
              </w:rPr>
            </w:pPr>
            <w:r>
              <w:rPr>
                <w:rFonts w:ascii="Arial" w:hAnsi="Arial" w:cs="Arial"/>
                <w:szCs w:val="24"/>
              </w:rPr>
              <w:t>01 unid</w:t>
            </w:r>
          </w:p>
        </w:tc>
        <w:tc>
          <w:tcPr>
            <w:tcW w:w="4820" w:type="dxa"/>
            <w:shd w:val="clear" w:color="auto" w:fill="auto"/>
          </w:tcPr>
          <w:p w:rsidR="00805AEC" w:rsidRPr="00286F0E" w:rsidRDefault="00805AEC" w:rsidP="00F32537">
            <w:pPr>
              <w:jc w:val="both"/>
              <w:rPr>
                <w:rFonts w:ascii="Arial" w:hAnsi="Arial" w:cs="Arial"/>
                <w:szCs w:val="24"/>
              </w:rPr>
            </w:pPr>
            <w:r w:rsidRPr="000A3074">
              <w:rPr>
                <w:rFonts w:ascii="Arial" w:hAnsi="Arial" w:cs="Arial"/>
                <w:b/>
                <w:szCs w:val="24"/>
              </w:rPr>
              <w:t>Simulador de esqui duplo conjugado</w:t>
            </w:r>
            <w:r>
              <w:rPr>
                <w:rFonts w:ascii="Arial" w:hAnsi="Arial" w:cs="Arial"/>
                <w:szCs w:val="24"/>
              </w:rPr>
              <w:t xml:space="preserve">, com flexibilidade dos membros inferiores, quadril, membros superiores e a função cardiorrespiratória. Fabricado com tubos de aço carbono de no mínimo 2” ½ x 2mm, 1” x 1,50m, 1” ½ x 1,5mm; metalão de no mínimo 30 x 50 x 2mm, chapa antiderrapante de no mínimo 3mm. Utilizar pinos maciços, todos rolamentos duplos, pintura pó eletroestática, batentes de borracha, solda mig, orifícios para fixação do equipamento ( chumbadores parabout ), cortes a laser, tampão de metal arredondado, especificações musculares em cada aparelho em baixo relevo em </w:t>
            </w:r>
            <w:r>
              <w:rPr>
                <w:rFonts w:ascii="Arial" w:hAnsi="Arial" w:cs="Arial"/>
                <w:szCs w:val="24"/>
              </w:rPr>
              <w:lastRenderedPageBreak/>
              <w:t>inox, oferecendo total segurança aos usuários, permitindo portanto, que o aparelho, possa ser instalado em áreas fechadas e ao ar livre, resistente as ações climáticas e que permite a pratica de 2 ( dois ) usuários simultaneamente. Certificado emitido por órgão competente, no que  se refere a á fosfotização da estrutura metálica, á composição do aço, á aderência da camada de tinta, á espessura metálica, bem como, ao teste anticorrosivo por exposição á nevoa salina de no mínimo 350 horas .</w:t>
            </w:r>
          </w:p>
        </w:tc>
        <w:tc>
          <w:tcPr>
            <w:tcW w:w="1842" w:type="dxa"/>
            <w:shd w:val="clear" w:color="auto" w:fill="auto"/>
          </w:tcPr>
          <w:p w:rsidR="00805AEC" w:rsidRPr="00286F0E" w:rsidRDefault="00805AEC" w:rsidP="00F32537">
            <w:pPr>
              <w:rPr>
                <w:rFonts w:ascii="Arial" w:hAnsi="Arial" w:cs="Arial"/>
                <w:szCs w:val="24"/>
              </w:rPr>
            </w:pPr>
            <w:r>
              <w:rPr>
                <w:rFonts w:ascii="Arial" w:hAnsi="Arial" w:cs="Arial"/>
                <w:szCs w:val="24"/>
              </w:rPr>
              <w:lastRenderedPageBreak/>
              <w:t>R$ - 3.082,00</w:t>
            </w:r>
          </w:p>
        </w:tc>
      </w:tr>
      <w:tr w:rsidR="00805AEC" w:rsidRPr="00286F0E" w:rsidTr="00F32537">
        <w:tc>
          <w:tcPr>
            <w:tcW w:w="779" w:type="dxa"/>
            <w:shd w:val="clear" w:color="auto" w:fill="auto"/>
          </w:tcPr>
          <w:p w:rsidR="00805AEC" w:rsidRPr="00286F0E" w:rsidRDefault="00805AEC" w:rsidP="00F32537">
            <w:pPr>
              <w:rPr>
                <w:rFonts w:ascii="Arial" w:hAnsi="Arial" w:cs="Arial"/>
                <w:szCs w:val="24"/>
              </w:rPr>
            </w:pPr>
            <w:r>
              <w:rPr>
                <w:rFonts w:ascii="Arial" w:hAnsi="Arial" w:cs="Arial"/>
                <w:szCs w:val="24"/>
              </w:rPr>
              <w:lastRenderedPageBreak/>
              <w:t>04</w:t>
            </w:r>
          </w:p>
        </w:tc>
        <w:tc>
          <w:tcPr>
            <w:tcW w:w="1172" w:type="dxa"/>
            <w:shd w:val="clear" w:color="auto" w:fill="auto"/>
          </w:tcPr>
          <w:p w:rsidR="00805AEC" w:rsidRPr="00286F0E" w:rsidRDefault="00805AEC" w:rsidP="00F32537">
            <w:pPr>
              <w:rPr>
                <w:rFonts w:ascii="Arial" w:hAnsi="Arial" w:cs="Arial"/>
                <w:szCs w:val="24"/>
              </w:rPr>
            </w:pPr>
            <w:r>
              <w:rPr>
                <w:rFonts w:ascii="Arial" w:hAnsi="Arial" w:cs="Arial"/>
                <w:szCs w:val="24"/>
              </w:rPr>
              <w:t>01 unid</w:t>
            </w:r>
          </w:p>
        </w:tc>
        <w:tc>
          <w:tcPr>
            <w:tcW w:w="4820" w:type="dxa"/>
            <w:shd w:val="clear" w:color="auto" w:fill="auto"/>
          </w:tcPr>
          <w:p w:rsidR="00805AEC" w:rsidRPr="00286F0E" w:rsidRDefault="00805AEC" w:rsidP="00F32537">
            <w:pPr>
              <w:jc w:val="both"/>
              <w:rPr>
                <w:rFonts w:ascii="Arial" w:hAnsi="Arial" w:cs="Arial"/>
                <w:szCs w:val="24"/>
              </w:rPr>
            </w:pPr>
            <w:r w:rsidRPr="00C00901">
              <w:rPr>
                <w:rFonts w:ascii="Arial" w:hAnsi="Arial" w:cs="Arial"/>
                <w:b/>
                <w:szCs w:val="24"/>
              </w:rPr>
              <w:t>Rotação vertical duplo conjugado</w:t>
            </w:r>
            <w:r>
              <w:rPr>
                <w:rFonts w:ascii="Arial" w:hAnsi="Arial" w:cs="Arial"/>
                <w:szCs w:val="24"/>
              </w:rPr>
              <w:t>, fortalece os membros superiores e melhora a flexibilidade das articulações dos ombros. Fabricado  em tubos de aço carbono de no mínimo 2” x 2mm, 1” x 1,50mm, 3” ½ x 2mm, ¾ x 1,50mm; rolamentos duplos, pintura em pó eletrostática, solda mig, orifícios para fixação do equipamento  ( chumbadores com a flange de no mínimo 240mm x ¼ e com parafusos de fixação, cortes a laser, parafusos allen de aço, bola de resina, especificações musculares em cada aparelho em baixo relevo em inox, tampão de metal arredondado, oferecendo total segurança aos usuários, permitindo portanto, que o aparelho possa ser instalado em áreas fechadas e ao ar livre, resistentes ás ações climáticas e que permite a prática de 2 ( dois ) usuários simultaneamente. Certificado emitido por órgão competente no que se refere a á fosfotização da estrutura metálica, a composição do aço, a aderência da camada de tinta, a espessura da estrutura metálica, bem como, ao teste anticorrosivo por exposição á nevoa salina de no mínimo 350 horas .</w:t>
            </w:r>
          </w:p>
        </w:tc>
        <w:tc>
          <w:tcPr>
            <w:tcW w:w="1842" w:type="dxa"/>
            <w:shd w:val="clear" w:color="auto" w:fill="auto"/>
          </w:tcPr>
          <w:p w:rsidR="00805AEC" w:rsidRPr="00286F0E" w:rsidRDefault="00805AEC" w:rsidP="00F32537">
            <w:pPr>
              <w:rPr>
                <w:rFonts w:ascii="Arial" w:hAnsi="Arial" w:cs="Arial"/>
                <w:szCs w:val="24"/>
              </w:rPr>
            </w:pPr>
            <w:r>
              <w:rPr>
                <w:rFonts w:ascii="Arial" w:hAnsi="Arial" w:cs="Arial"/>
                <w:szCs w:val="24"/>
              </w:rPr>
              <w:t>R$ - 1.213,00</w:t>
            </w:r>
          </w:p>
        </w:tc>
      </w:tr>
      <w:tr w:rsidR="00805AEC" w:rsidRPr="00286F0E" w:rsidTr="00F32537">
        <w:tc>
          <w:tcPr>
            <w:tcW w:w="779" w:type="dxa"/>
            <w:shd w:val="clear" w:color="auto" w:fill="auto"/>
          </w:tcPr>
          <w:p w:rsidR="00805AEC" w:rsidRPr="00286F0E" w:rsidRDefault="00805AEC" w:rsidP="00F32537">
            <w:pPr>
              <w:rPr>
                <w:rFonts w:ascii="Arial" w:hAnsi="Arial" w:cs="Arial"/>
                <w:szCs w:val="24"/>
              </w:rPr>
            </w:pPr>
            <w:r>
              <w:rPr>
                <w:rFonts w:ascii="Arial" w:hAnsi="Arial" w:cs="Arial"/>
                <w:szCs w:val="24"/>
              </w:rPr>
              <w:t>05</w:t>
            </w:r>
          </w:p>
        </w:tc>
        <w:tc>
          <w:tcPr>
            <w:tcW w:w="1172" w:type="dxa"/>
            <w:shd w:val="clear" w:color="auto" w:fill="auto"/>
          </w:tcPr>
          <w:p w:rsidR="00805AEC" w:rsidRPr="00286F0E" w:rsidRDefault="00805AEC" w:rsidP="00F32537">
            <w:pPr>
              <w:rPr>
                <w:rFonts w:ascii="Arial" w:hAnsi="Arial" w:cs="Arial"/>
                <w:szCs w:val="24"/>
              </w:rPr>
            </w:pPr>
            <w:r>
              <w:rPr>
                <w:rFonts w:ascii="Arial" w:hAnsi="Arial" w:cs="Arial"/>
                <w:szCs w:val="24"/>
              </w:rPr>
              <w:t>01 unid</w:t>
            </w:r>
          </w:p>
        </w:tc>
        <w:tc>
          <w:tcPr>
            <w:tcW w:w="4820" w:type="dxa"/>
            <w:shd w:val="clear" w:color="auto" w:fill="auto"/>
          </w:tcPr>
          <w:p w:rsidR="00805AEC" w:rsidRPr="00286F0E" w:rsidRDefault="00805AEC" w:rsidP="00F32537">
            <w:pPr>
              <w:jc w:val="both"/>
              <w:rPr>
                <w:rFonts w:ascii="Arial" w:hAnsi="Arial" w:cs="Arial"/>
                <w:szCs w:val="24"/>
              </w:rPr>
            </w:pPr>
            <w:r w:rsidRPr="007D20C1">
              <w:rPr>
                <w:rFonts w:ascii="Arial" w:hAnsi="Arial" w:cs="Arial"/>
                <w:b/>
                <w:szCs w:val="24"/>
              </w:rPr>
              <w:t>Alongador com 3 alturas conjugado</w:t>
            </w:r>
            <w:r>
              <w:rPr>
                <w:rFonts w:ascii="Arial" w:hAnsi="Arial" w:cs="Arial"/>
                <w:szCs w:val="24"/>
              </w:rPr>
              <w:t xml:space="preserve">, Estimula o sistema nervoso central do </w:t>
            </w:r>
            <w:r>
              <w:rPr>
                <w:rFonts w:ascii="Arial" w:hAnsi="Arial" w:cs="Arial"/>
                <w:szCs w:val="24"/>
              </w:rPr>
              <w:lastRenderedPageBreak/>
              <w:t>alongamento e fortalecimento dos grandes grupos musculares. Fabricado com tubos de aço carbono de no mínimo 2” x 2mm, 1” 1,5mm, 3” ½ x 4mm, ¾ x 1, 50mm. Utilizar pinos maciços, pintura e pó eletrostática, batentes de borracha solda mig, orifícios para fixação do equipamento ( chumbadores com flange de no mínimo 240mm x ¼ e com parafusos de fixação ), cortes e laser, especificações  musculares em cada aparelho em baixo relevo em inox, oferecendo total segurança aos usuários, permitindo, portanto, que o aparelho possa ser instalado em áreas fechadas e ao ar livre, resistente ás ações climáticas e que permite a pratica de 3 ( três ) usuários simultaneamente. Certificado emitido por órgão competente, no que se refere á fosfotização da estrutura metálica, á composição do aço, á adaerencia da camada de tinta, á espessura da estrutura metálica, bem como, ao teste anticorrosivo por exposição á nevoa salina de no mínimo 350 horas .</w:t>
            </w:r>
          </w:p>
        </w:tc>
        <w:tc>
          <w:tcPr>
            <w:tcW w:w="1842" w:type="dxa"/>
            <w:shd w:val="clear" w:color="auto" w:fill="auto"/>
          </w:tcPr>
          <w:p w:rsidR="00805AEC" w:rsidRPr="00286F0E" w:rsidRDefault="00805AEC" w:rsidP="00F32537">
            <w:pPr>
              <w:rPr>
                <w:rFonts w:ascii="Arial" w:hAnsi="Arial" w:cs="Arial"/>
                <w:szCs w:val="24"/>
              </w:rPr>
            </w:pPr>
            <w:r>
              <w:rPr>
                <w:rFonts w:ascii="Arial" w:hAnsi="Arial" w:cs="Arial"/>
                <w:szCs w:val="24"/>
              </w:rPr>
              <w:lastRenderedPageBreak/>
              <w:t>R$ - 1.432,00</w:t>
            </w:r>
          </w:p>
        </w:tc>
      </w:tr>
      <w:tr w:rsidR="00805AEC" w:rsidRPr="00286F0E" w:rsidTr="00F32537">
        <w:tc>
          <w:tcPr>
            <w:tcW w:w="779" w:type="dxa"/>
            <w:shd w:val="clear" w:color="auto" w:fill="auto"/>
          </w:tcPr>
          <w:p w:rsidR="00805AEC" w:rsidRPr="00286F0E" w:rsidRDefault="00805AEC" w:rsidP="00F32537">
            <w:pPr>
              <w:rPr>
                <w:rFonts w:ascii="Arial" w:hAnsi="Arial" w:cs="Arial"/>
                <w:szCs w:val="24"/>
              </w:rPr>
            </w:pPr>
            <w:r>
              <w:rPr>
                <w:rFonts w:ascii="Arial" w:hAnsi="Arial" w:cs="Arial"/>
                <w:szCs w:val="24"/>
              </w:rPr>
              <w:lastRenderedPageBreak/>
              <w:t>06</w:t>
            </w:r>
          </w:p>
        </w:tc>
        <w:tc>
          <w:tcPr>
            <w:tcW w:w="1172" w:type="dxa"/>
            <w:shd w:val="clear" w:color="auto" w:fill="auto"/>
          </w:tcPr>
          <w:p w:rsidR="00805AEC" w:rsidRPr="00286F0E" w:rsidRDefault="00805AEC" w:rsidP="00F32537">
            <w:pPr>
              <w:rPr>
                <w:rFonts w:ascii="Arial" w:hAnsi="Arial" w:cs="Arial"/>
                <w:szCs w:val="24"/>
              </w:rPr>
            </w:pPr>
            <w:r>
              <w:rPr>
                <w:rFonts w:ascii="Arial" w:hAnsi="Arial" w:cs="Arial"/>
                <w:szCs w:val="24"/>
              </w:rPr>
              <w:t>01 unid</w:t>
            </w:r>
          </w:p>
        </w:tc>
        <w:tc>
          <w:tcPr>
            <w:tcW w:w="4820" w:type="dxa"/>
            <w:shd w:val="clear" w:color="auto" w:fill="auto"/>
          </w:tcPr>
          <w:p w:rsidR="00805AEC" w:rsidRPr="00286F0E" w:rsidRDefault="00805AEC" w:rsidP="00F32537">
            <w:pPr>
              <w:jc w:val="both"/>
              <w:rPr>
                <w:rFonts w:ascii="Arial" w:hAnsi="Arial" w:cs="Arial"/>
                <w:szCs w:val="24"/>
              </w:rPr>
            </w:pPr>
            <w:r w:rsidRPr="000D7655">
              <w:rPr>
                <w:rFonts w:ascii="Arial" w:hAnsi="Arial" w:cs="Arial"/>
                <w:b/>
                <w:szCs w:val="24"/>
              </w:rPr>
              <w:t>Surf duplo conjugado</w:t>
            </w:r>
            <w:r>
              <w:rPr>
                <w:rFonts w:ascii="Arial" w:hAnsi="Arial" w:cs="Arial"/>
                <w:szCs w:val="24"/>
              </w:rPr>
              <w:t xml:space="preserve">. Melhora a flexibilidade dos membros inferiores, quadros e região lombar. Fabricado com tubo de aço carbono de no mínimo 2” x 2mm, 1” ½ x 1,50mm, 3” ½ x 4mm, chapa antiderrapante de no mínimo 3mm. Utilizar pinos maciços, todos rolamentos duplos, pintura a pó eletrostática, batente de borracha, solda mig, orifícios para fixação do equipamento ( chumbado com flange 240mm x ¼ e com parafusos de fixação ) corte a laser, tampão de metal arredondado, especificações musculares em cada aparelho em baixo relevo em inox, oferecendo total segurança aos usuários, permitindo portanto que o aparelho possa ser instalado em áreas fechadas e ao ar livre, resistentes as ações climáticas, e que permita a pratica </w:t>
            </w:r>
            <w:r>
              <w:rPr>
                <w:rFonts w:ascii="Arial" w:hAnsi="Arial" w:cs="Arial"/>
                <w:szCs w:val="24"/>
              </w:rPr>
              <w:lastRenderedPageBreak/>
              <w:t xml:space="preserve">de 2 ( dois ) usuários simultaneamente. Certificado emitido por órgão competente no que se refere a á fosfotização da estrutura metálica, a composição do aço, a aderência da camada de tinta, a espessura da estrutura metálica, bem como, ao teste anticorrosivo por exposição á nevoa salina de no mínimo 350 horas . </w:t>
            </w:r>
          </w:p>
        </w:tc>
        <w:tc>
          <w:tcPr>
            <w:tcW w:w="1842" w:type="dxa"/>
            <w:shd w:val="clear" w:color="auto" w:fill="auto"/>
          </w:tcPr>
          <w:p w:rsidR="00805AEC" w:rsidRPr="00286F0E" w:rsidRDefault="00805AEC" w:rsidP="00F32537">
            <w:pPr>
              <w:rPr>
                <w:rFonts w:ascii="Arial" w:hAnsi="Arial" w:cs="Arial"/>
                <w:szCs w:val="24"/>
              </w:rPr>
            </w:pPr>
            <w:r>
              <w:rPr>
                <w:rFonts w:ascii="Arial" w:hAnsi="Arial" w:cs="Arial"/>
                <w:szCs w:val="24"/>
              </w:rPr>
              <w:lastRenderedPageBreak/>
              <w:t>R$ - 1.580,00</w:t>
            </w:r>
          </w:p>
        </w:tc>
      </w:tr>
      <w:tr w:rsidR="00805AEC" w:rsidRPr="00286F0E" w:rsidTr="00F32537">
        <w:tc>
          <w:tcPr>
            <w:tcW w:w="779" w:type="dxa"/>
            <w:shd w:val="clear" w:color="auto" w:fill="auto"/>
          </w:tcPr>
          <w:p w:rsidR="00805AEC" w:rsidRPr="00286F0E" w:rsidRDefault="00805AEC" w:rsidP="00F32537">
            <w:pPr>
              <w:rPr>
                <w:rFonts w:ascii="Arial" w:hAnsi="Arial" w:cs="Arial"/>
                <w:szCs w:val="24"/>
              </w:rPr>
            </w:pPr>
            <w:r>
              <w:rPr>
                <w:rFonts w:ascii="Arial" w:hAnsi="Arial" w:cs="Arial"/>
                <w:szCs w:val="24"/>
              </w:rPr>
              <w:lastRenderedPageBreak/>
              <w:t>07</w:t>
            </w:r>
          </w:p>
        </w:tc>
        <w:tc>
          <w:tcPr>
            <w:tcW w:w="1172" w:type="dxa"/>
            <w:shd w:val="clear" w:color="auto" w:fill="auto"/>
          </w:tcPr>
          <w:p w:rsidR="00805AEC" w:rsidRPr="00286F0E" w:rsidRDefault="00805AEC" w:rsidP="00F32537">
            <w:pPr>
              <w:rPr>
                <w:rFonts w:ascii="Arial" w:hAnsi="Arial" w:cs="Arial"/>
                <w:szCs w:val="24"/>
              </w:rPr>
            </w:pPr>
            <w:r>
              <w:rPr>
                <w:rFonts w:ascii="Arial" w:hAnsi="Arial" w:cs="Arial"/>
                <w:szCs w:val="24"/>
              </w:rPr>
              <w:t>01 unid</w:t>
            </w:r>
          </w:p>
        </w:tc>
        <w:tc>
          <w:tcPr>
            <w:tcW w:w="4820" w:type="dxa"/>
            <w:shd w:val="clear" w:color="auto" w:fill="auto"/>
          </w:tcPr>
          <w:p w:rsidR="00805AEC" w:rsidRPr="002D1A6F" w:rsidRDefault="00805AEC" w:rsidP="00F32537">
            <w:pPr>
              <w:jc w:val="both"/>
              <w:rPr>
                <w:rFonts w:ascii="Arial" w:hAnsi="Arial" w:cs="Arial"/>
                <w:szCs w:val="24"/>
              </w:rPr>
            </w:pPr>
            <w:r w:rsidRPr="002D1A6F">
              <w:rPr>
                <w:rFonts w:ascii="Arial" w:hAnsi="Arial" w:cs="Arial"/>
                <w:b/>
                <w:szCs w:val="24"/>
              </w:rPr>
              <w:t>Remada Especial</w:t>
            </w:r>
            <w:r>
              <w:rPr>
                <w:rFonts w:ascii="Arial" w:hAnsi="Arial" w:cs="Arial"/>
                <w:szCs w:val="24"/>
              </w:rPr>
              <w:t xml:space="preserve"> – Equipamento para portadores de necessidades especiais ( cadeirante ), fortalece a musculatura das costas e dos ombros. Fabricado com tubos de aço carbono de no mínimo 2” x 2mm, 1” x 1” ½ x 1,50mm, 1” x 1,50mm, rolamentos duplos, pintura em pó eletrostática, batentes de borracha, solda mig, orifícios para fixação do equipamento do equipamento ( chumbadores parabout ), cortes a laser, especificações musculares em cada aparelho em baixo relevo em inox, tampão de metal estampados e arredondados, bancos arredondados sem quina, carga máxima de 10 kg ( total ) oferendo total segurança aos usuários, permitindo portanto, que o aparelho possa ser instalado em áreas fechadas e ao ar livre, resistentes as ações climáticas e que permite a prática de 1  ( um )  usuário  simultaneamente.</w:t>
            </w:r>
          </w:p>
        </w:tc>
        <w:tc>
          <w:tcPr>
            <w:tcW w:w="1842" w:type="dxa"/>
            <w:shd w:val="clear" w:color="auto" w:fill="auto"/>
          </w:tcPr>
          <w:p w:rsidR="00805AEC" w:rsidRPr="00286F0E" w:rsidRDefault="00805AEC" w:rsidP="00F32537">
            <w:pPr>
              <w:rPr>
                <w:rFonts w:ascii="Arial" w:hAnsi="Arial" w:cs="Arial"/>
                <w:szCs w:val="24"/>
              </w:rPr>
            </w:pPr>
            <w:r>
              <w:rPr>
                <w:rFonts w:ascii="Arial" w:hAnsi="Arial" w:cs="Arial"/>
                <w:szCs w:val="24"/>
              </w:rPr>
              <w:t>R$ - 1.475,00</w:t>
            </w:r>
          </w:p>
        </w:tc>
      </w:tr>
      <w:tr w:rsidR="00805AEC" w:rsidRPr="00286F0E" w:rsidTr="00F32537">
        <w:tc>
          <w:tcPr>
            <w:tcW w:w="779" w:type="dxa"/>
            <w:shd w:val="clear" w:color="auto" w:fill="auto"/>
          </w:tcPr>
          <w:p w:rsidR="00805AEC" w:rsidRPr="00286F0E" w:rsidRDefault="00805AEC" w:rsidP="00F32537">
            <w:pPr>
              <w:rPr>
                <w:rFonts w:ascii="Arial" w:hAnsi="Arial" w:cs="Arial"/>
                <w:szCs w:val="24"/>
              </w:rPr>
            </w:pPr>
            <w:r>
              <w:rPr>
                <w:rFonts w:ascii="Arial" w:hAnsi="Arial" w:cs="Arial"/>
                <w:szCs w:val="24"/>
              </w:rPr>
              <w:t>08</w:t>
            </w:r>
          </w:p>
        </w:tc>
        <w:tc>
          <w:tcPr>
            <w:tcW w:w="1172" w:type="dxa"/>
            <w:shd w:val="clear" w:color="auto" w:fill="auto"/>
          </w:tcPr>
          <w:p w:rsidR="00805AEC" w:rsidRPr="00286F0E" w:rsidRDefault="00805AEC" w:rsidP="00F32537">
            <w:pPr>
              <w:rPr>
                <w:rFonts w:ascii="Arial" w:hAnsi="Arial" w:cs="Arial"/>
                <w:szCs w:val="24"/>
              </w:rPr>
            </w:pPr>
            <w:r>
              <w:rPr>
                <w:rFonts w:ascii="Arial" w:hAnsi="Arial" w:cs="Arial"/>
                <w:szCs w:val="24"/>
              </w:rPr>
              <w:t>01 unid</w:t>
            </w:r>
          </w:p>
        </w:tc>
        <w:tc>
          <w:tcPr>
            <w:tcW w:w="4820" w:type="dxa"/>
            <w:shd w:val="clear" w:color="auto" w:fill="auto"/>
          </w:tcPr>
          <w:p w:rsidR="00805AEC" w:rsidRPr="00286F0E" w:rsidRDefault="00805AEC" w:rsidP="00F32537">
            <w:pPr>
              <w:jc w:val="both"/>
              <w:rPr>
                <w:rFonts w:ascii="Arial" w:hAnsi="Arial" w:cs="Arial"/>
                <w:szCs w:val="24"/>
              </w:rPr>
            </w:pPr>
            <w:r w:rsidRPr="00A7152A">
              <w:rPr>
                <w:rFonts w:ascii="Arial" w:hAnsi="Arial" w:cs="Arial"/>
                <w:b/>
                <w:szCs w:val="24"/>
              </w:rPr>
              <w:t>Puxada Alta</w:t>
            </w:r>
            <w:r>
              <w:rPr>
                <w:rFonts w:ascii="Arial" w:hAnsi="Arial" w:cs="Arial"/>
                <w:szCs w:val="24"/>
              </w:rPr>
              <w:t xml:space="preserve"> – Equipamento para portadores de necessidades especiais ( cadeirantes ) fortalece a musculatura das costas e dos ombros. Fabricado em tubos de aço carbono de no mínimo 2” x 2mm, 3” ½ x 4mm, 2” x 4mm, 4” x 3 mm, bancs estampados e arredondados com chapa de no mínimo 2mm sem quinas. Utilizar pinos maciços, todos rolamentos duplos, pintura em pó eletrostática, batentes de borracha, solda mig, orifícios para fixação do equipamento ( chumbadores com flange de no mínimo 240mm x ¼ com parafuso de fixação ), cortes a laser, </w:t>
            </w:r>
            <w:r>
              <w:rPr>
                <w:rFonts w:ascii="Arial" w:hAnsi="Arial" w:cs="Arial"/>
                <w:szCs w:val="24"/>
              </w:rPr>
              <w:lastRenderedPageBreak/>
              <w:t>especificações musculares em cada aparelho em baixo relevo em inox, carga máxima de peso 5 kg com tração feita  por molas, oferecendo total segurança aos usuários, permitindo portanto, que o aparelho possa ser instalado em áreas fechadas e ao ar livre e resistentes á ações climáticas e que permite a pratica de 2 ( dois ) usuários simultaneamente.</w:t>
            </w:r>
          </w:p>
        </w:tc>
        <w:tc>
          <w:tcPr>
            <w:tcW w:w="1842" w:type="dxa"/>
            <w:shd w:val="clear" w:color="auto" w:fill="auto"/>
          </w:tcPr>
          <w:p w:rsidR="00805AEC" w:rsidRPr="00286F0E" w:rsidRDefault="00805AEC" w:rsidP="00F32537">
            <w:pPr>
              <w:rPr>
                <w:rFonts w:ascii="Arial" w:hAnsi="Arial" w:cs="Arial"/>
                <w:szCs w:val="24"/>
              </w:rPr>
            </w:pPr>
            <w:r>
              <w:rPr>
                <w:rFonts w:ascii="Arial" w:hAnsi="Arial" w:cs="Arial"/>
                <w:szCs w:val="24"/>
              </w:rPr>
              <w:lastRenderedPageBreak/>
              <w:t>R$ -1.433,00</w:t>
            </w:r>
          </w:p>
        </w:tc>
      </w:tr>
      <w:tr w:rsidR="00805AEC" w:rsidRPr="00286F0E" w:rsidTr="00F32537">
        <w:tc>
          <w:tcPr>
            <w:tcW w:w="779" w:type="dxa"/>
            <w:shd w:val="clear" w:color="auto" w:fill="auto"/>
          </w:tcPr>
          <w:p w:rsidR="00805AEC" w:rsidRPr="00286F0E" w:rsidRDefault="00805AEC" w:rsidP="00F32537">
            <w:pPr>
              <w:rPr>
                <w:rFonts w:ascii="Arial" w:hAnsi="Arial" w:cs="Arial"/>
                <w:szCs w:val="24"/>
              </w:rPr>
            </w:pPr>
            <w:r>
              <w:rPr>
                <w:rFonts w:ascii="Arial" w:hAnsi="Arial" w:cs="Arial"/>
                <w:szCs w:val="24"/>
              </w:rPr>
              <w:lastRenderedPageBreak/>
              <w:t>09</w:t>
            </w:r>
          </w:p>
        </w:tc>
        <w:tc>
          <w:tcPr>
            <w:tcW w:w="1172" w:type="dxa"/>
            <w:shd w:val="clear" w:color="auto" w:fill="auto"/>
          </w:tcPr>
          <w:p w:rsidR="00805AEC" w:rsidRPr="00286F0E" w:rsidRDefault="00805AEC" w:rsidP="00F32537">
            <w:pPr>
              <w:rPr>
                <w:rFonts w:ascii="Arial" w:hAnsi="Arial" w:cs="Arial"/>
                <w:szCs w:val="24"/>
              </w:rPr>
            </w:pPr>
            <w:r>
              <w:rPr>
                <w:rFonts w:ascii="Arial" w:hAnsi="Arial" w:cs="Arial"/>
                <w:szCs w:val="24"/>
              </w:rPr>
              <w:t>01 unid</w:t>
            </w:r>
          </w:p>
        </w:tc>
        <w:tc>
          <w:tcPr>
            <w:tcW w:w="4820" w:type="dxa"/>
            <w:shd w:val="clear" w:color="auto" w:fill="auto"/>
          </w:tcPr>
          <w:p w:rsidR="00805AEC" w:rsidRPr="00213C33" w:rsidRDefault="00805AEC" w:rsidP="00F32537">
            <w:pPr>
              <w:jc w:val="both"/>
              <w:rPr>
                <w:rFonts w:ascii="Arial" w:hAnsi="Arial" w:cs="Arial"/>
                <w:b/>
                <w:szCs w:val="24"/>
              </w:rPr>
            </w:pPr>
            <w:r w:rsidRPr="00DC57AD">
              <w:rPr>
                <w:rFonts w:ascii="Arial" w:hAnsi="Arial" w:cs="Arial"/>
                <w:b/>
                <w:szCs w:val="24"/>
              </w:rPr>
              <w:t>Rotação Vertical com dupla diagonal inclinada – aparelho conjugado</w:t>
            </w:r>
            <w:r w:rsidRPr="009F78AE">
              <w:rPr>
                <w:rFonts w:ascii="Arial" w:hAnsi="Arial" w:cs="Arial"/>
                <w:szCs w:val="24"/>
              </w:rPr>
              <w:t xml:space="preserve"> – equipamentos para portadores de </w:t>
            </w:r>
            <w:r>
              <w:rPr>
                <w:rFonts w:ascii="Arial" w:hAnsi="Arial" w:cs="Arial"/>
                <w:szCs w:val="24"/>
              </w:rPr>
              <w:t>ne</w:t>
            </w:r>
            <w:r w:rsidRPr="009F78AE">
              <w:rPr>
                <w:rFonts w:ascii="Arial" w:hAnsi="Arial" w:cs="Arial"/>
                <w:szCs w:val="24"/>
              </w:rPr>
              <w:t>cessidades especiais ( cadeirantes ), aumenta a mobilidade da articulação dos ombos e do cotovelo. Fabricado em tubos de aço carbono de no mínimo 2” x 2 mm, 1” x 1,50mm, 3” ½ x 2mm, ¾ x 1,50mm, rolamentos duplos, pintura em pó eletrostático, solda mig, orifícios para fixação do equipamento ( chumbadores com flange de no mínimo 240mm x ¼ e com parafusos de fixação ), cortes e laser, parafusos Allen de aço, bola de resina, especificações musculares em cada aparelho</w:t>
            </w:r>
            <w:r>
              <w:rPr>
                <w:rFonts w:ascii="Arial" w:hAnsi="Arial" w:cs="Arial"/>
                <w:szCs w:val="24"/>
              </w:rPr>
              <w:t xml:space="preserve"> </w:t>
            </w:r>
            <w:r w:rsidRPr="009F78AE">
              <w:rPr>
                <w:rFonts w:ascii="Arial" w:hAnsi="Arial" w:cs="Arial"/>
                <w:szCs w:val="24"/>
              </w:rPr>
              <w:t>em baixo relevo inox, tampão de metal arredondado, oferecendo total segurança aos usuários, permitindo portanto,  que o aparelho possa ser instalado em áreas fechadas e ao ar livre, resistentes á ações climáticas e que permite a prática de 2 ( dois ) usuários simultaneamente.</w:t>
            </w:r>
          </w:p>
        </w:tc>
        <w:tc>
          <w:tcPr>
            <w:tcW w:w="1842" w:type="dxa"/>
            <w:shd w:val="clear" w:color="auto" w:fill="auto"/>
          </w:tcPr>
          <w:p w:rsidR="00805AEC" w:rsidRPr="00286F0E" w:rsidRDefault="00805AEC" w:rsidP="00F32537">
            <w:pPr>
              <w:rPr>
                <w:rFonts w:ascii="Arial" w:hAnsi="Arial" w:cs="Arial"/>
                <w:szCs w:val="24"/>
              </w:rPr>
            </w:pPr>
            <w:r>
              <w:rPr>
                <w:rFonts w:ascii="Arial" w:hAnsi="Arial" w:cs="Arial"/>
                <w:szCs w:val="24"/>
              </w:rPr>
              <w:t>R$ -1.808,00</w:t>
            </w:r>
          </w:p>
        </w:tc>
      </w:tr>
      <w:tr w:rsidR="00805AEC" w:rsidRPr="00286F0E" w:rsidTr="00F32537">
        <w:tc>
          <w:tcPr>
            <w:tcW w:w="779" w:type="dxa"/>
            <w:shd w:val="clear" w:color="auto" w:fill="auto"/>
          </w:tcPr>
          <w:p w:rsidR="00805AEC" w:rsidRPr="00286F0E" w:rsidRDefault="00805AEC" w:rsidP="00F32537">
            <w:pPr>
              <w:rPr>
                <w:rFonts w:ascii="Arial" w:hAnsi="Arial" w:cs="Arial"/>
                <w:szCs w:val="24"/>
              </w:rPr>
            </w:pPr>
            <w:r>
              <w:rPr>
                <w:rFonts w:ascii="Arial" w:hAnsi="Arial" w:cs="Arial"/>
                <w:szCs w:val="24"/>
              </w:rPr>
              <w:t>10</w:t>
            </w:r>
          </w:p>
        </w:tc>
        <w:tc>
          <w:tcPr>
            <w:tcW w:w="1172" w:type="dxa"/>
            <w:shd w:val="clear" w:color="auto" w:fill="auto"/>
          </w:tcPr>
          <w:p w:rsidR="00805AEC" w:rsidRPr="00286F0E" w:rsidRDefault="00805AEC" w:rsidP="00F32537">
            <w:pPr>
              <w:rPr>
                <w:rFonts w:ascii="Arial" w:hAnsi="Arial" w:cs="Arial"/>
                <w:szCs w:val="24"/>
              </w:rPr>
            </w:pPr>
            <w:r>
              <w:rPr>
                <w:rFonts w:ascii="Arial" w:hAnsi="Arial" w:cs="Arial"/>
                <w:szCs w:val="24"/>
              </w:rPr>
              <w:t>01 unid</w:t>
            </w:r>
          </w:p>
        </w:tc>
        <w:tc>
          <w:tcPr>
            <w:tcW w:w="4820" w:type="dxa"/>
            <w:shd w:val="clear" w:color="auto" w:fill="auto"/>
          </w:tcPr>
          <w:p w:rsidR="00805AEC" w:rsidRPr="00286F0E" w:rsidRDefault="00805AEC" w:rsidP="00F32537">
            <w:pPr>
              <w:jc w:val="both"/>
              <w:rPr>
                <w:rFonts w:ascii="Arial" w:hAnsi="Arial" w:cs="Arial"/>
                <w:szCs w:val="24"/>
              </w:rPr>
            </w:pPr>
            <w:r w:rsidRPr="00FB082A">
              <w:rPr>
                <w:rFonts w:ascii="Arial" w:hAnsi="Arial" w:cs="Arial"/>
                <w:b/>
                <w:szCs w:val="24"/>
              </w:rPr>
              <w:t>Pressão de pernas duplo conjugado</w:t>
            </w:r>
            <w:r>
              <w:rPr>
                <w:rFonts w:ascii="Arial" w:hAnsi="Arial" w:cs="Arial"/>
                <w:szCs w:val="24"/>
              </w:rPr>
              <w:t xml:space="preserve">, fortalece os músculos da coxa e quadril. Fabricado com tubos de aço carbono de no mínimo 2” x 2mm, 3” ½ x 4mm, 2”4mm, sem quinas. Utilizar pinos maciços, todos rolamentos duplos, pintura a pó eletrostática, solda mig, orifícios para fixação do equipamento ( chumbadores com flange de no mínimo 240mm x 1/4 , com parafusos de fixação ), cortes a laser, especificações musculares em cada </w:t>
            </w:r>
            <w:r>
              <w:rPr>
                <w:rFonts w:ascii="Arial" w:hAnsi="Arial" w:cs="Arial"/>
                <w:szCs w:val="24"/>
              </w:rPr>
              <w:lastRenderedPageBreak/>
              <w:t>aparelho, em baixo relevo em inox, oferecendo total segurança aos usuários, permitindo portanto,  que o aparelho possa ser instalado em área fechada a ao ar livre, resistente a ações climáticas e que permite a prática de 2 ( dois ) usuários simultaneamente. Certificado emitido por órgão competente no que se refere a á fosfotização da estrutura metálica, a composição do aço, a aderência da camada de tinta, a espessura da estrutura metálica, bem como, ao teste anticorrosivo por exposição á nevoa salina de no mínimo 350 horas .</w:t>
            </w:r>
          </w:p>
        </w:tc>
        <w:tc>
          <w:tcPr>
            <w:tcW w:w="1842" w:type="dxa"/>
            <w:shd w:val="clear" w:color="auto" w:fill="auto"/>
          </w:tcPr>
          <w:p w:rsidR="00805AEC" w:rsidRPr="00286F0E" w:rsidRDefault="00805AEC" w:rsidP="00F32537">
            <w:pPr>
              <w:rPr>
                <w:rFonts w:ascii="Arial" w:hAnsi="Arial" w:cs="Arial"/>
                <w:szCs w:val="24"/>
              </w:rPr>
            </w:pPr>
            <w:r>
              <w:rPr>
                <w:rFonts w:ascii="Arial" w:hAnsi="Arial" w:cs="Arial"/>
                <w:szCs w:val="24"/>
              </w:rPr>
              <w:lastRenderedPageBreak/>
              <w:t>R$ - 1.793,00</w:t>
            </w:r>
          </w:p>
        </w:tc>
      </w:tr>
      <w:tr w:rsidR="00805AEC" w:rsidRPr="00286F0E" w:rsidTr="00F32537">
        <w:tc>
          <w:tcPr>
            <w:tcW w:w="779" w:type="dxa"/>
            <w:shd w:val="clear" w:color="auto" w:fill="auto"/>
          </w:tcPr>
          <w:p w:rsidR="00805AEC" w:rsidRPr="00286F0E" w:rsidRDefault="00805AEC" w:rsidP="00F32537">
            <w:pPr>
              <w:rPr>
                <w:rFonts w:ascii="Arial" w:hAnsi="Arial" w:cs="Arial"/>
                <w:szCs w:val="24"/>
              </w:rPr>
            </w:pPr>
            <w:r>
              <w:rPr>
                <w:rFonts w:ascii="Arial" w:hAnsi="Arial" w:cs="Arial"/>
                <w:szCs w:val="24"/>
              </w:rPr>
              <w:lastRenderedPageBreak/>
              <w:t>11</w:t>
            </w:r>
          </w:p>
        </w:tc>
        <w:tc>
          <w:tcPr>
            <w:tcW w:w="1172" w:type="dxa"/>
            <w:shd w:val="clear" w:color="auto" w:fill="auto"/>
          </w:tcPr>
          <w:p w:rsidR="00805AEC" w:rsidRPr="00286F0E" w:rsidRDefault="00805AEC" w:rsidP="00F32537">
            <w:pPr>
              <w:rPr>
                <w:rFonts w:ascii="Arial" w:hAnsi="Arial" w:cs="Arial"/>
                <w:szCs w:val="24"/>
              </w:rPr>
            </w:pPr>
            <w:r>
              <w:rPr>
                <w:rFonts w:ascii="Arial" w:hAnsi="Arial" w:cs="Arial"/>
                <w:szCs w:val="24"/>
              </w:rPr>
              <w:t>01 unid</w:t>
            </w:r>
          </w:p>
        </w:tc>
        <w:tc>
          <w:tcPr>
            <w:tcW w:w="4820" w:type="dxa"/>
            <w:shd w:val="clear" w:color="auto" w:fill="auto"/>
          </w:tcPr>
          <w:p w:rsidR="00805AEC" w:rsidRPr="00286F0E" w:rsidRDefault="00805AEC" w:rsidP="00F32537">
            <w:pPr>
              <w:jc w:val="both"/>
              <w:rPr>
                <w:rFonts w:ascii="Arial" w:hAnsi="Arial" w:cs="Arial"/>
                <w:szCs w:val="24"/>
              </w:rPr>
            </w:pPr>
            <w:r w:rsidRPr="00112E10">
              <w:rPr>
                <w:rFonts w:ascii="Arial" w:hAnsi="Arial" w:cs="Arial"/>
                <w:b/>
                <w:szCs w:val="24"/>
              </w:rPr>
              <w:t>Simulador de remo ( remada sentada )</w:t>
            </w:r>
            <w:r>
              <w:rPr>
                <w:rFonts w:ascii="Arial" w:hAnsi="Arial" w:cs="Arial"/>
                <w:szCs w:val="24"/>
              </w:rPr>
              <w:t>, fortalece a musculatura das costas e ombros. Fabricado com tubo de aço carbono de no mínimo 2” x 2mm, 1” ½ x 1,50mm, 1” x 1,50mm, rolamentos duplos, pintura a pó eletrostática, batente de borracha, solda mig, orifícios para fixação do equipamento ( chumbadores parabout ),  cortes a laser, especificações musculares em cada aparelho, em baixo relevo em inox, tampão de metal estampado e arredondado sem quina, carga ( relativa: de no mínimo 10% a massa corporal do usuário ), oferecendo total segurança aos usuários, permitindo portanto que os aparelhos possam ser instalados em áreas fechadas e ao ar livre, resistentes as ações climáticas e que permitem a prática de 1 ( um ) usuário. Laudo de Ergonomia e Biomecânica certificado por Docente Estadual ou Profissional  devidamente credenciado ao Conselho Regional competente, com firma reconhecida.</w:t>
            </w:r>
          </w:p>
        </w:tc>
        <w:tc>
          <w:tcPr>
            <w:tcW w:w="1842" w:type="dxa"/>
            <w:shd w:val="clear" w:color="auto" w:fill="auto"/>
          </w:tcPr>
          <w:p w:rsidR="00805AEC" w:rsidRPr="00286F0E" w:rsidRDefault="00805AEC" w:rsidP="00F32537">
            <w:pPr>
              <w:rPr>
                <w:rFonts w:ascii="Arial" w:hAnsi="Arial" w:cs="Arial"/>
                <w:szCs w:val="24"/>
              </w:rPr>
            </w:pPr>
            <w:r>
              <w:rPr>
                <w:rFonts w:ascii="Arial" w:hAnsi="Arial" w:cs="Arial"/>
                <w:szCs w:val="24"/>
              </w:rPr>
              <w:t>R$ -1.525,00</w:t>
            </w:r>
          </w:p>
        </w:tc>
      </w:tr>
      <w:tr w:rsidR="00805AEC" w:rsidRPr="00286F0E" w:rsidTr="00F32537">
        <w:tc>
          <w:tcPr>
            <w:tcW w:w="779" w:type="dxa"/>
            <w:shd w:val="clear" w:color="auto" w:fill="auto"/>
          </w:tcPr>
          <w:p w:rsidR="00805AEC" w:rsidRPr="00286F0E" w:rsidRDefault="00805AEC" w:rsidP="00F32537">
            <w:pPr>
              <w:rPr>
                <w:rFonts w:ascii="Arial" w:hAnsi="Arial" w:cs="Arial"/>
                <w:b/>
                <w:szCs w:val="24"/>
              </w:rPr>
            </w:pPr>
          </w:p>
        </w:tc>
        <w:tc>
          <w:tcPr>
            <w:tcW w:w="1172" w:type="dxa"/>
            <w:shd w:val="clear" w:color="auto" w:fill="auto"/>
          </w:tcPr>
          <w:p w:rsidR="00805AEC" w:rsidRPr="00286F0E" w:rsidRDefault="00805AEC" w:rsidP="00F32537">
            <w:pPr>
              <w:rPr>
                <w:rFonts w:ascii="Arial" w:hAnsi="Arial" w:cs="Arial"/>
                <w:b/>
                <w:szCs w:val="24"/>
              </w:rPr>
            </w:pPr>
          </w:p>
        </w:tc>
        <w:tc>
          <w:tcPr>
            <w:tcW w:w="4820" w:type="dxa"/>
            <w:shd w:val="clear" w:color="auto" w:fill="auto"/>
          </w:tcPr>
          <w:p w:rsidR="00805AEC" w:rsidRPr="00286F0E" w:rsidRDefault="00805AEC" w:rsidP="00F32537">
            <w:pPr>
              <w:rPr>
                <w:rFonts w:ascii="Arial" w:hAnsi="Arial" w:cs="Arial"/>
                <w:b/>
                <w:szCs w:val="24"/>
              </w:rPr>
            </w:pPr>
            <w:r w:rsidRPr="00286F0E">
              <w:rPr>
                <w:rFonts w:ascii="Arial" w:hAnsi="Arial" w:cs="Arial"/>
                <w:b/>
                <w:szCs w:val="24"/>
              </w:rPr>
              <w:t>TOTAL</w:t>
            </w:r>
          </w:p>
        </w:tc>
        <w:tc>
          <w:tcPr>
            <w:tcW w:w="1842" w:type="dxa"/>
            <w:shd w:val="clear" w:color="auto" w:fill="auto"/>
          </w:tcPr>
          <w:p w:rsidR="00805AEC" w:rsidRPr="00286F0E" w:rsidRDefault="00805AEC" w:rsidP="00F32537">
            <w:pPr>
              <w:rPr>
                <w:rFonts w:ascii="Arial" w:hAnsi="Arial" w:cs="Arial"/>
                <w:b/>
                <w:szCs w:val="24"/>
              </w:rPr>
            </w:pPr>
            <w:r>
              <w:rPr>
                <w:rFonts w:ascii="Arial" w:hAnsi="Arial" w:cs="Arial"/>
                <w:b/>
                <w:szCs w:val="24"/>
              </w:rPr>
              <w:t>R$ - 22.400,00</w:t>
            </w:r>
          </w:p>
        </w:tc>
      </w:tr>
    </w:tbl>
    <w:p w:rsidR="00805AEC" w:rsidRPr="00286F0E" w:rsidRDefault="00805AEC" w:rsidP="00805AEC">
      <w:pPr>
        <w:jc w:val="both"/>
        <w:rPr>
          <w:rFonts w:ascii="Arial" w:hAnsi="Arial" w:cs="Arial"/>
          <w:b/>
          <w:bCs/>
          <w:szCs w:val="24"/>
        </w:rPr>
      </w:pPr>
    </w:p>
    <w:p w:rsidR="00805AEC" w:rsidRPr="00465383" w:rsidRDefault="00805AEC" w:rsidP="00805AEC">
      <w:pPr>
        <w:pStyle w:val="Ttulo5"/>
        <w:jc w:val="center"/>
        <w:rPr>
          <w:rFonts w:ascii="Arial" w:hAnsi="Arial" w:cs="Arial"/>
          <w:i w:val="0"/>
          <w:sz w:val="22"/>
          <w:szCs w:val="22"/>
        </w:rPr>
      </w:pPr>
      <w:r>
        <w:rPr>
          <w:rFonts w:ascii="Arial" w:hAnsi="Arial" w:cs="Arial"/>
          <w:i w:val="0"/>
          <w:sz w:val="22"/>
          <w:szCs w:val="22"/>
        </w:rPr>
        <w:t xml:space="preserve"> </w:t>
      </w:r>
      <w:r w:rsidRPr="00465383">
        <w:rPr>
          <w:rFonts w:ascii="Arial" w:hAnsi="Arial" w:cs="Arial"/>
          <w:i w:val="0"/>
          <w:sz w:val="22"/>
          <w:szCs w:val="22"/>
        </w:rPr>
        <w:t>DO VALOR DO CONTRATO</w:t>
      </w:r>
    </w:p>
    <w:p w:rsidR="00805AEC" w:rsidRPr="00A9618E" w:rsidRDefault="00805AEC" w:rsidP="00805AEC">
      <w:pPr>
        <w:rPr>
          <w:rFonts w:ascii="Arial" w:hAnsi="Arial" w:cs="Arial"/>
          <w:sz w:val="22"/>
          <w:szCs w:val="22"/>
        </w:rPr>
      </w:pPr>
    </w:p>
    <w:p w:rsidR="00805AEC" w:rsidRPr="007162FC" w:rsidRDefault="00805AEC" w:rsidP="00805AEC">
      <w:pPr>
        <w:jc w:val="both"/>
        <w:rPr>
          <w:rStyle w:val="Forte"/>
          <w:rFonts w:ascii="Arial" w:hAnsi="Arial" w:cs="Arial"/>
          <w:b w:val="0"/>
        </w:rPr>
      </w:pPr>
      <w:r w:rsidRPr="00A9618E">
        <w:lastRenderedPageBreak/>
        <w:tab/>
      </w:r>
      <w:r w:rsidRPr="00A9618E">
        <w:tab/>
      </w:r>
      <w:r w:rsidRPr="007162FC">
        <w:rPr>
          <w:rStyle w:val="Forte"/>
          <w:rFonts w:ascii="Arial" w:hAnsi="Arial" w:cs="Arial"/>
        </w:rPr>
        <w:t>Cláusula Terceira - O valor total do presente contrato é de R$</w:t>
      </w:r>
      <w:r>
        <w:rPr>
          <w:rStyle w:val="Forte"/>
          <w:rFonts w:ascii="Arial" w:hAnsi="Arial" w:cs="Arial"/>
        </w:rPr>
        <w:t xml:space="preserve">  - 22.400,00</w:t>
      </w:r>
      <w:r w:rsidRPr="007162FC">
        <w:rPr>
          <w:rStyle w:val="Forte"/>
          <w:rFonts w:ascii="Arial" w:hAnsi="Arial" w:cs="Arial"/>
        </w:rPr>
        <w:t xml:space="preserve"> (</w:t>
      </w:r>
      <w:r>
        <w:rPr>
          <w:rStyle w:val="Forte"/>
          <w:rFonts w:ascii="Arial" w:hAnsi="Arial" w:cs="Arial"/>
        </w:rPr>
        <w:t xml:space="preserve"> vinte e dois mil e quatrocentos reais )</w:t>
      </w:r>
      <w:r w:rsidRPr="007162FC">
        <w:rPr>
          <w:rStyle w:val="Forte"/>
          <w:rFonts w:ascii="Arial" w:hAnsi="Arial" w:cs="Arial"/>
        </w:rPr>
        <w:t>, para pagamento mediante apresentação de Nota fiscal, devidamente assinada pela comissão de servidores respon</w:t>
      </w:r>
      <w:r>
        <w:rPr>
          <w:rStyle w:val="Forte"/>
          <w:rFonts w:ascii="Arial" w:hAnsi="Arial" w:cs="Arial"/>
        </w:rPr>
        <w:t>sável pelo recebimento dos equipamentos</w:t>
      </w:r>
      <w:r w:rsidRPr="007162FC">
        <w:rPr>
          <w:rStyle w:val="Forte"/>
          <w:rFonts w:ascii="Arial" w:hAnsi="Arial" w:cs="Arial"/>
        </w:rPr>
        <w:t>.</w:t>
      </w:r>
    </w:p>
    <w:p w:rsidR="00805AEC" w:rsidRPr="00A9618E" w:rsidRDefault="00805AEC" w:rsidP="00805AEC">
      <w:pPr>
        <w:jc w:val="both"/>
        <w:rPr>
          <w:rFonts w:ascii="Arial" w:hAnsi="Arial" w:cs="Arial"/>
          <w:sz w:val="22"/>
          <w:szCs w:val="22"/>
        </w:rPr>
      </w:pPr>
    </w:p>
    <w:p w:rsidR="00805AEC" w:rsidRPr="00A9618E" w:rsidRDefault="00805AEC" w:rsidP="00805AEC">
      <w:pPr>
        <w:pStyle w:val="Ttulo6"/>
        <w:jc w:val="center"/>
        <w:rPr>
          <w:rFonts w:ascii="Arial" w:hAnsi="Arial" w:cs="Arial"/>
          <w:b/>
          <w:sz w:val="22"/>
          <w:szCs w:val="22"/>
        </w:rPr>
      </w:pPr>
      <w:r>
        <w:rPr>
          <w:rFonts w:ascii="Arial" w:hAnsi="Arial" w:cs="Arial"/>
          <w:b/>
          <w:sz w:val="22"/>
          <w:szCs w:val="22"/>
        </w:rPr>
        <w:t xml:space="preserve"> DA ENTRE</w:t>
      </w:r>
      <w:r w:rsidRPr="00A9618E">
        <w:rPr>
          <w:rFonts w:ascii="Arial" w:hAnsi="Arial" w:cs="Arial"/>
          <w:b/>
          <w:sz w:val="22"/>
          <w:szCs w:val="22"/>
        </w:rPr>
        <w:t xml:space="preserve">GA </w:t>
      </w:r>
      <w:r>
        <w:rPr>
          <w:rFonts w:ascii="Arial" w:hAnsi="Arial" w:cs="Arial"/>
          <w:b/>
          <w:sz w:val="22"/>
          <w:szCs w:val="22"/>
        </w:rPr>
        <w:t>E PAGAMENTO DO OBJETO</w:t>
      </w:r>
      <w:r w:rsidRPr="00A9618E">
        <w:rPr>
          <w:rFonts w:ascii="Arial" w:hAnsi="Arial" w:cs="Arial"/>
          <w:b/>
          <w:sz w:val="22"/>
          <w:szCs w:val="22"/>
        </w:rPr>
        <w:t xml:space="preserve"> </w:t>
      </w:r>
    </w:p>
    <w:p w:rsidR="00805AEC" w:rsidRDefault="00805AEC" w:rsidP="00805AEC">
      <w:pPr>
        <w:jc w:val="both"/>
        <w:rPr>
          <w:rFonts w:ascii="Arial" w:hAnsi="Arial" w:cs="Arial"/>
          <w:sz w:val="22"/>
          <w:szCs w:val="22"/>
        </w:rPr>
      </w:pPr>
    </w:p>
    <w:p w:rsidR="00805AEC" w:rsidRDefault="00805AEC" w:rsidP="00805AEC">
      <w:pPr>
        <w:tabs>
          <w:tab w:val="left" w:pos="1134"/>
        </w:tabs>
        <w:spacing w:line="360" w:lineRule="auto"/>
        <w:jc w:val="both"/>
        <w:rPr>
          <w:rFonts w:ascii="Arial" w:hAnsi="Arial" w:cs="Arial"/>
        </w:rPr>
      </w:pPr>
      <w:r w:rsidRPr="003865E2">
        <w:rPr>
          <w:rFonts w:ascii="Arial" w:hAnsi="Arial" w:cs="Arial"/>
          <w:b/>
          <w:bCs/>
          <w:color w:val="000000"/>
          <w:sz w:val="22"/>
          <w:szCs w:val="22"/>
        </w:rPr>
        <w:t xml:space="preserve">Cláusula Quarta </w:t>
      </w:r>
      <w:r>
        <w:rPr>
          <w:rFonts w:ascii="Arial" w:hAnsi="Arial" w:cs="Arial"/>
          <w:b/>
          <w:bCs/>
          <w:color w:val="000000"/>
          <w:sz w:val="22"/>
          <w:szCs w:val="22"/>
        </w:rPr>
        <w:t>–</w:t>
      </w:r>
      <w:r>
        <w:rPr>
          <w:rFonts w:ascii="Arial" w:hAnsi="Arial" w:cs="Arial"/>
          <w:bCs/>
          <w:color w:val="000000"/>
          <w:sz w:val="22"/>
          <w:szCs w:val="22"/>
        </w:rPr>
        <w:t xml:space="preserve"> </w:t>
      </w:r>
      <w:r w:rsidRPr="00425651">
        <w:rPr>
          <w:rFonts w:ascii="Arial" w:hAnsi="Arial" w:cs="Arial"/>
        </w:rPr>
        <w:t>O</w:t>
      </w:r>
      <w:r>
        <w:rPr>
          <w:rFonts w:ascii="Arial" w:hAnsi="Arial" w:cs="Arial"/>
        </w:rPr>
        <w:t>s</w:t>
      </w:r>
      <w:r w:rsidRPr="00425651">
        <w:rPr>
          <w:rFonts w:ascii="Arial" w:hAnsi="Arial" w:cs="Arial"/>
        </w:rPr>
        <w:t xml:space="preserve"> equipamento</w:t>
      </w:r>
      <w:r>
        <w:rPr>
          <w:rFonts w:ascii="Arial" w:hAnsi="Arial" w:cs="Arial"/>
        </w:rPr>
        <w:t xml:space="preserve">s deverão </w:t>
      </w:r>
      <w:r w:rsidRPr="00425651">
        <w:rPr>
          <w:rFonts w:ascii="Arial" w:hAnsi="Arial" w:cs="Arial"/>
        </w:rPr>
        <w:t xml:space="preserve"> ser entregue</w:t>
      </w:r>
      <w:r>
        <w:rPr>
          <w:rFonts w:ascii="Arial" w:hAnsi="Arial" w:cs="Arial"/>
        </w:rPr>
        <w:t xml:space="preserve">s e </w:t>
      </w:r>
      <w:r w:rsidRPr="00126752">
        <w:rPr>
          <w:rFonts w:ascii="Arial" w:hAnsi="Arial" w:cs="Arial"/>
          <w:b/>
        </w:rPr>
        <w:t>instalados</w:t>
      </w:r>
      <w:r>
        <w:rPr>
          <w:rFonts w:ascii="Arial" w:hAnsi="Arial" w:cs="Arial"/>
        </w:rPr>
        <w:t xml:space="preserve"> em até 30 ( trinta ) dias após a assinatura do instrumento contratual, em endereço a ser definido pela administração municipal de Santo Antônio das Missões-RS.</w:t>
      </w:r>
    </w:p>
    <w:p w:rsidR="00805AEC" w:rsidRDefault="00805AEC" w:rsidP="00805AEC">
      <w:pPr>
        <w:tabs>
          <w:tab w:val="left" w:pos="1134"/>
        </w:tabs>
        <w:spacing w:line="360" w:lineRule="auto"/>
        <w:jc w:val="both"/>
        <w:rPr>
          <w:rFonts w:ascii="Arial" w:hAnsi="Arial" w:cs="Arial"/>
        </w:rPr>
      </w:pPr>
      <w:r w:rsidRPr="008D15C5">
        <w:rPr>
          <w:rFonts w:ascii="Arial" w:hAnsi="Arial" w:cs="Arial"/>
          <w:b/>
        </w:rPr>
        <w:t>Cláusula Quinta -</w:t>
      </w:r>
      <w:r>
        <w:rPr>
          <w:rFonts w:ascii="Arial" w:hAnsi="Arial" w:cs="Arial"/>
          <w:b/>
        </w:rPr>
        <w:t xml:space="preserve"> </w:t>
      </w:r>
      <w:r>
        <w:rPr>
          <w:rFonts w:ascii="Arial" w:hAnsi="Arial" w:cs="Arial"/>
        </w:rPr>
        <w:t xml:space="preserve"> Fica de responsabilidade da CONTRATANTE, a adequação do espaço físico  para futura instalação dos equipamentos.</w:t>
      </w:r>
    </w:p>
    <w:p w:rsidR="00805AEC" w:rsidRPr="00425651" w:rsidRDefault="00805AEC" w:rsidP="00805AEC">
      <w:pPr>
        <w:tabs>
          <w:tab w:val="left" w:pos="1134"/>
        </w:tabs>
        <w:spacing w:line="360" w:lineRule="auto"/>
        <w:jc w:val="both"/>
        <w:rPr>
          <w:rFonts w:ascii="Arial" w:hAnsi="Arial" w:cs="Arial"/>
        </w:rPr>
      </w:pPr>
      <w:r>
        <w:rPr>
          <w:rFonts w:ascii="Arial" w:hAnsi="Arial" w:cs="Arial"/>
          <w:b/>
        </w:rPr>
        <w:t xml:space="preserve">Cláusula Sexta - </w:t>
      </w:r>
      <w:r w:rsidRPr="00425651">
        <w:rPr>
          <w:rFonts w:ascii="Arial" w:hAnsi="Arial" w:cs="Arial"/>
        </w:rPr>
        <w:t xml:space="preserve">Verificada a desconformidade de algum dos </w:t>
      </w:r>
      <w:r>
        <w:rPr>
          <w:rFonts w:ascii="Arial" w:hAnsi="Arial" w:cs="Arial"/>
        </w:rPr>
        <w:t>equipamentos</w:t>
      </w:r>
      <w:r w:rsidRPr="00425651">
        <w:rPr>
          <w:rFonts w:ascii="Arial" w:hAnsi="Arial" w:cs="Arial"/>
        </w:rPr>
        <w:t>, a licitante vencedora deverá promover as correções n</w:t>
      </w:r>
      <w:r>
        <w:rPr>
          <w:rFonts w:ascii="Arial" w:hAnsi="Arial" w:cs="Arial"/>
        </w:rPr>
        <w:t>ecessárias no prazo máximo de 15</w:t>
      </w:r>
      <w:r w:rsidRPr="00425651">
        <w:rPr>
          <w:rFonts w:ascii="Arial" w:hAnsi="Arial" w:cs="Arial"/>
        </w:rPr>
        <w:t xml:space="preserve"> (</w:t>
      </w:r>
      <w:r>
        <w:rPr>
          <w:rFonts w:ascii="Arial" w:hAnsi="Arial" w:cs="Arial"/>
        </w:rPr>
        <w:t>quinze</w:t>
      </w:r>
      <w:r w:rsidRPr="00425651">
        <w:rPr>
          <w:rFonts w:ascii="Arial" w:hAnsi="Arial" w:cs="Arial"/>
        </w:rPr>
        <w:t>) dias úteis, sujeitando-se às penalidades previstas neste edital.</w:t>
      </w:r>
    </w:p>
    <w:p w:rsidR="00805AEC" w:rsidRPr="00425651" w:rsidRDefault="00805AEC" w:rsidP="00805AEC">
      <w:pPr>
        <w:tabs>
          <w:tab w:val="left" w:pos="1134"/>
        </w:tabs>
        <w:spacing w:line="360" w:lineRule="auto"/>
        <w:jc w:val="both"/>
        <w:rPr>
          <w:rFonts w:ascii="Arial" w:hAnsi="Arial" w:cs="Arial"/>
        </w:rPr>
      </w:pPr>
      <w:r>
        <w:rPr>
          <w:rFonts w:ascii="Arial" w:hAnsi="Arial" w:cs="Arial"/>
          <w:b/>
        </w:rPr>
        <w:t>Cláusula Sétima -</w:t>
      </w:r>
      <w:r>
        <w:rPr>
          <w:rFonts w:ascii="Arial" w:hAnsi="Arial" w:cs="Arial"/>
        </w:rPr>
        <w:t xml:space="preserve"> </w:t>
      </w:r>
      <w:r w:rsidRPr="00425651">
        <w:rPr>
          <w:rFonts w:ascii="Arial" w:hAnsi="Arial" w:cs="Arial"/>
        </w:rPr>
        <w:t>O</w:t>
      </w:r>
      <w:r>
        <w:rPr>
          <w:rFonts w:ascii="Arial" w:hAnsi="Arial" w:cs="Arial"/>
        </w:rPr>
        <w:t xml:space="preserve">s equipamentos deverão ser instalados de formar que permita total segurança </w:t>
      </w:r>
      <w:r w:rsidRPr="00425651">
        <w:rPr>
          <w:rFonts w:ascii="Arial" w:hAnsi="Arial" w:cs="Arial"/>
        </w:rPr>
        <w:t>a</w:t>
      </w:r>
      <w:r>
        <w:rPr>
          <w:rFonts w:ascii="Arial" w:hAnsi="Arial" w:cs="Arial"/>
        </w:rPr>
        <w:t xml:space="preserve"> seus usuários.</w:t>
      </w:r>
      <w:r w:rsidRPr="00425651">
        <w:rPr>
          <w:rFonts w:ascii="Arial" w:hAnsi="Arial" w:cs="Arial"/>
        </w:rPr>
        <w:t xml:space="preserve"> </w:t>
      </w:r>
    </w:p>
    <w:p w:rsidR="00805AEC" w:rsidRPr="008D15C5" w:rsidRDefault="00805AEC" w:rsidP="00805AEC">
      <w:pPr>
        <w:tabs>
          <w:tab w:val="left" w:pos="1134"/>
        </w:tabs>
        <w:spacing w:line="360" w:lineRule="auto"/>
        <w:jc w:val="both"/>
        <w:rPr>
          <w:rFonts w:ascii="Arial" w:hAnsi="Arial" w:cs="Arial"/>
        </w:rPr>
      </w:pPr>
      <w:r>
        <w:rPr>
          <w:rFonts w:ascii="Arial" w:hAnsi="Arial" w:cs="Arial"/>
          <w:b/>
        </w:rPr>
        <w:t>Cláusula Oitava -</w:t>
      </w:r>
      <w:r>
        <w:rPr>
          <w:rFonts w:ascii="Arial" w:hAnsi="Arial" w:cs="Arial"/>
        </w:rPr>
        <w:t xml:space="preserve"> </w:t>
      </w:r>
      <w:r w:rsidRPr="00425651">
        <w:rPr>
          <w:rFonts w:ascii="Arial" w:hAnsi="Arial" w:cs="Arial"/>
        </w:rPr>
        <w:t>A nota fiscal/fatura deverá, obrigatoriamente, ser entregue ju</w:t>
      </w:r>
      <w:r>
        <w:rPr>
          <w:rFonts w:ascii="Arial" w:hAnsi="Arial" w:cs="Arial"/>
        </w:rPr>
        <w:t>nto com o seu objeto.</w:t>
      </w:r>
    </w:p>
    <w:p w:rsidR="00805AEC" w:rsidRPr="00D74ACF" w:rsidRDefault="00805AEC" w:rsidP="00805AEC">
      <w:pPr>
        <w:tabs>
          <w:tab w:val="left" w:pos="1134"/>
        </w:tabs>
        <w:spacing w:line="360" w:lineRule="auto"/>
        <w:jc w:val="both"/>
        <w:rPr>
          <w:rFonts w:ascii="Arial" w:hAnsi="Arial" w:cs="Arial"/>
        </w:rPr>
      </w:pPr>
      <w:r w:rsidRPr="008D15C5">
        <w:rPr>
          <w:rFonts w:ascii="Arial" w:hAnsi="Arial" w:cs="Arial"/>
          <w:b/>
        </w:rPr>
        <w:t>Cláusula Nona -</w:t>
      </w:r>
      <w:r>
        <w:rPr>
          <w:rFonts w:ascii="Arial" w:hAnsi="Arial" w:cs="Arial"/>
        </w:rPr>
        <w:t xml:space="preserve"> </w:t>
      </w:r>
      <w:r w:rsidRPr="00D74ACF">
        <w:rPr>
          <w:rFonts w:ascii="Arial" w:hAnsi="Arial" w:cs="Arial"/>
        </w:rPr>
        <w:t>O pagamento será efetuado em até 15 ( quinze ) dias após a</w:t>
      </w:r>
      <w:r>
        <w:rPr>
          <w:rFonts w:ascii="Arial" w:hAnsi="Arial" w:cs="Arial"/>
        </w:rPr>
        <w:t xml:space="preserve"> entrega dos referidos equipamentos</w:t>
      </w:r>
      <w:r w:rsidRPr="00D74ACF">
        <w:rPr>
          <w:rFonts w:ascii="Arial" w:hAnsi="Arial" w:cs="Arial"/>
        </w:rPr>
        <w:t>, por intermédio da Tesouraria  do Município e mediante apresentação da Nota Fiscal/Fatura.</w:t>
      </w:r>
    </w:p>
    <w:p w:rsidR="00805AEC" w:rsidRDefault="00805AEC" w:rsidP="00805AEC">
      <w:pPr>
        <w:tabs>
          <w:tab w:val="left" w:pos="1134"/>
        </w:tabs>
        <w:spacing w:line="360" w:lineRule="auto"/>
        <w:jc w:val="both"/>
        <w:rPr>
          <w:rFonts w:ascii="Arial" w:hAnsi="Arial" w:cs="Arial"/>
        </w:rPr>
      </w:pPr>
      <w:r>
        <w:rPr>
          <w:rFonts w:ascii="Arial" w:hAnsi="Arial" w:cs="Arial"/>
          <w:b/>
        </w:rPr>
        <w:t xml:space="preserve">Cláusula Décima -  </w:t>
      </w:r>
      <w:r w:rsidRPr="00D74ACF">
        <w:rPr>
          <w:rFonts w:ascii="Arial" w:hAnsi="Arial" w:cs="Arial"/>
        </w:rPr>
        <w:t>A nota fiscal/fatura emitida pelo fornecedor deverá conter, em local de fácil visualização, a indi</w:t>
      </w:r>
      <w:r>
        <w:rPr>
          <w:rFonts w:ascii="Arial" w:hAnsi="Arial" w:cs="Arial"/>
        </w:rPr>
        <w:t xml:space="preserve">cação do número do </w:t>
      </w:r>
      <w:r w:rsidRPr="00EC43CE">
        <w:rPr>
          <w:rFonts w:ascii="Arial" w:hAnsi="Arial" w:cs="Arial"/>
          <w:b/>
          <w:szCs w:val="24"/>
          <w:u w:val="single"/>
        </w:rPr>
        <w:t>Convênio nº 11/2016, celebrado com o Governo do Estado do Rio Grande do Sul, através da Secretaria do Tur</w:t>
      </w:r>
      <w:r>
        <w:rPr>
          <w:rFonts w:ascii="Arial" w:hAnsi="Arial" w:cs="Arial"/>
          <w:b/>
          <w:szCs w:val="24"/>
          <w:u w:val="single"/>
        </w:rPr>
        <w:t>ismo, Esporte e Lazer e o</w:t>
      </w:r>
      <w:r w:rsidRPr="00EC43CE">
        <w:rPr>
          <w:rFonts w:ascii="Arial" w:hAnsi="Arial" w:cs="Arial"/>
          <w:b/>
          <w:szCs w:val="24"/>
          <w:u w:val="single"/>
        </w:rPr>
        <w:t xml:space="preserve"> Município de Santo Antônio das Missõe-RS.</w:t>
      </w:r>
    </w:p>
    <w:p w:rsidR="00805AEC" w:rsidRPr="000A7FFD" w:rsidRDefault="00805AEC" w:rsidP="00805AEC">
      <w:pPr>
        <w:tabs>
          <w:tab w:val="left" w:pos="1134"/>
        </w:tabs>
        <w:spacing w:line="360" w:lineRule="auto"/>
        <w:jc w:val="both"/>
        <w:rPr>
          <w:rFonts w:ascii="Arial" w:hAnsi="Arial" w:cs="Arial"/>
          <w:b/>
        </w:rPr>
      </w:pPr>
      <w:r>
        <w:rPr>
          <w:rFonts w:ascii="Arial" w:hAnsi="Arial" w:cs="Arial"/>
          <w:b/>
        </w:rPr>
        <w:t xml:space="preserve">Cláusula Décima Primeira -  </w:t>
      </w:r>
      <w:r w:rsidRPr="00D74ACF">
        <w:rPr>
          <w:rFonts w:ascii="Arial" w:hAnsi="Arial" w:cs="Arial"/>
        </w:rPr>
        <w:t xml:space="preserve">Ocorrendo atraso no pagamento, os valores serão corrigidos monetariamente pelo IGPM/FGV do período, ou outro índice </w:t>
      </w:r>
      <w:r w:rsidRPr="00D74ACF">
        <w:rPr>
          <w:rFonts w:ascii="Arial" w:hAnsi="Arial" w:cs="Arial"/>
        </w:rPr>
        <w:lastRenderedPageBreak/>
        <w:t xml:space="preserve">que vier a substituí-lo, e a Administração compensará a contratada com juros de 0,5% ao mês, </w:t>
      </w:r>
      <w:r w:rsidRPr="00D74ACF">
        <w:rPr>
          <w:rFonts w:ascii="Arial" w:hAnsi="Arial" w:cs="Arial"/>
          <w:i/>
        </w:rPr>
        <w:t>pro rata</w:t>
      </w:r>
      <w:r w:rsidRPr="00D74ACF">
        <w:rPr>
          <w:rFonts w:ascii="Arial" w:hAnsi="Arial" w:cs="Arial"/>
        </w:rPr>
        <w:t>.</w:t>
      </w:r>
      <w:r w:rsidRPr="00D74ACF">
        <w:rPr>
          <w:rFonts w:ascii="Arial" w:hAnsi="Arial" w:cs="Arial"/>
          <w:b/>
        </w:rPr>
        <w:t xml:space="preserve">  </w:t>
      </w:r>
    </w:p>
    <w:p w:rsidR="00805AEC" w:rsidRDefault="00805AEC" w:rsidP="00805AEC">
      <w:pPr>
        <w:jc w:val="both"/>
        <w:rPr>
          <w:rFonts w:ascii="Arial" w:hAnsi="Arial" w:cs="Arial"/>
          <w:sz w:val="22"/>
          <w:szCs w:val="22"/>
        </w:rPr>
      </w:pPr>
    </w:p>
    <w:p w:rsidR="00805AEC" w:rsidRPr="00A9618E" w:rsidRDefault="00805AEC" w:rsidP="00805AEC">
      <w:pPr>
        <w:pStyle w:val="Ttulo6"/>
        <w:jc w:val="center"/>
        <w:rPr>
          <w:rFonts w:ascii="Arial" w:hAnsi="Arial" w:cs="Arial"/>
          <w:b/>
          <w:sz w:val="22"/>
          <w:szCs w:val="22"/>
        </w:rPr>
      </w:pPr>
      <w:r>
        <w:rPr>
          <w:rFonts w:ascii="Arial" w:hAnsi="Arial" w:cs="Arial"/>
          <w:b/>
          <w:sz w:val="22"/>
          <w:szCs w:val="22"/>
        </w:rPr>
        <w:t xml:space="preserve"> </w:t>
      </w:r>
      <w:r w:rsidRPr="00A9618E">
        <w:rPr>
          <w:rFonts w:ascii="Arial" w:hAnsi="Arial" w:cs="Arial"/>
          <w:b/>
          <w:sz w:val="22"/>
          <w:szCs w:val="22"/>
        </w:rPr>
        <w:t>DA DOTAÇÃO ORÇAMENTÁRIA</w:t>
      </w:r>
    </w:p>
    <w:p w:rsidR="00805AEC" w:rsidRPr="00A9618E" w:rsidRDefault="00805AEC" w:rsidP="00805AEC">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p>
    <w:p w:rsidR="00805AEC" w:rsidRPr="006225ED" w:rsidRDefault="00805AEC" w:rsidP="00805AEC">
      <w:pPr>
        <w:jc w:val="both"/>
        <w:rPr>
          <w:rFonts w:ascii="Arial" w:hAnsi="Arial" w:cs="Arial"/>
          <w:szCs w:val="24"/>
        </w:rPr>
      </w:pPr>
      <w:r w:rsidRPr="006225ED">
        <w:rPr>
          <w:rFonts w:ascii="Arial" w:hAnsi="Arial" w:cs="Arial"/>
          <w:b/>
          <w:szCs w:val="24"/>
        </w:rPr>
        <w:t xml:space="preserve">Cláusula </w:t>
      </w:r>
      <w:r>
        <w:rPr>
          <w:rFonts w:ascii="Arial" w:hAnsi="Arial" w:cs="Arial"/>
          <w:b/>
          <w:szCs w:val="24"/>
        </w:rPr>
        <w:t xml:space="preserve">Décima Segunda </w:t>
      </w:r>
      <w:r w:rsidRPr="006225ED">
        <w:rPr>
          <w:rFonts w:ascii="Arial" w:hAnsi="Arial" w:cs="Arial"/>
          <w:b/>
          <w:szCs w:val="24"/>
        </w:rPr>
        <w:t xml:space="preserve"> - </w:t>
      </w:r>
      <w:r w:rsidRPr="006225ED">
        <w:rPr>
          <w:rFonts w:ascii="Arial" w:hAnsi="Arial" w:cs="Arial"/>
          <w:szCs w:val="24"/>
        </w:rPr>
        <w:t>As despesas decorrentes da execução do presente contrato correrão à conta da seguinte Dotação Orçamentária:</w:t>
      </w:r>
    </w:p>
    <w:p w:rsidR="00805AEC" w:rsidRDefault="00805AEC" w:rsidP="00805AEC">
      <w:pPr>
        <w:jc w:val="both"/>
        <w:rPr>
          <w:rFonts w:ascii="Arial" w:hAnsi="Arial" w:cs="Arial"/>
          <w:szCs w:val="24"/>
        </w:rPr>
      </w:pPr>
    </w:p>
    <w:p w:rsidR="00805AEC" w:rsidRPr="00A7464A" w:rsidRDefault="00805AEC" w:rsidP="00805AEC">
      <w:pPr>
        <w:tabs>
          <w:tab w:val="left" w:pos="1134"/>
        </w:tabs>
        <w:spacing w:line="360" w:lineRule="auto"/>
        <w:jc w:val="both"/>
        <w:rPr>
          <w:rFonts w:ascii="Arial" w:hAnsi="Arial" w:cs="Arial"/>
          <w:b/>
        </w:rPr>
      </w:pPr>
      <w:r>
        <w:rPr>
          <w:rFonts w:ascii="Arial" w:hAnsi="Arial" w:cs="Arial"/>
          <w:b/>
        </w:rPr>
        <w:t>08</w:t>
      </w:r>
      <w:r w:rsidRPr="00A7464A">
        <w:rPr>
          <w:rFonts w:ascii="Arial" w:hAnsi="Arial" w:cs="Arial"/>
          <w:b/>
        </w:rPr>
        <w:t xml:space="preserve"> – SECRETARIA MUNICIPAL DE</w:t>
      </w:r>
      <w:r>
        <w:rPr>
          <w:rFonts w:ascii="Arial" w:hAnsi="Arial" w:cs="Arial"/>
          <w:b/>
        </w:rPr>
        <w:t xml:space="preserve"> EDUCAÇÃO E CULTURA</w:t>
      </w:r>
      <w:r w:rsidRPr="00A7464A">
        <w:rPr>
          <w:rFonts w:ascii="Arial" w:hAnsi="Arial" w:cs="Arial"/>
          <w:b/>
        </w:rPr>
        <w:t>.</w:t>
      </w:r>
    </w:p>
    <w:p w:rsidR="00805AEC" w:rsidRDefault="00805AEC" w:rsidP="00805AEC">
      <w:pPr>
        <w:tabs>
          <w:tab w:val="left" w:pos="1134"/>
        </w:tabs>
        <w:spacing w:line="360" w:lineRule="auto"/>
        <w:jc w:val="both"/>
        <w:rPr>
          <w:rFonts w:ascii="Arial" w:hAnsi="Arial" w:cs="Arial"/>
          <w:b/>
        </w:rPr>
      </w:pPr>
      <w:r>
        <w:rPr>
          <w:rFonts w:ascii="Arial" w:hAnsi="Arial" w:cs="Arial"/>
          <w:b/>
        </w:rPr>
        <w:t xml:space="preserve">00462 1449 4490 52 00 00 00 </w:t>
      </w:r>
      <w:r w:rsidRPr="00A7464A">
        <w:rPr>
          <w:rFonts w:ascii="Arial" w:hAnsi="Arial" w:cs="Arial"/>
          <w:b/>
        </w:rPr>
        <w:t xml:space="preserve">– </w:t>
      </w:r>
      <w:r>
        <w:rPr>
          <w:rFonts w:ascii="Arial" w:hAnsi="Arial" w:cs="Arial"/>
          <w:b/>
        </w:rPr>
        <w:t>Equipamento e material permanente</w:t>
      </w:r>
      <w:r w:rsidRPr="00A7464A">
        <w:rPr>
          <w:rFonts w:ascii="Arial" w:hAnsi="Arial" w:cs="Arial"/>
          <w:b/>
        </w:rPr>
        <w:t>;</w:t>
      </w:r>
    </w:p>
    <w:p w:rsidR="00805AEC" w:rsidRPr="00A7464A" w:rsidRDefault="00805AEC" w:rsidP="00805AEC">
      <w:pPr>
        <w:tabs>
          <w:tab w:val="left" w:pos="1134"/>
        </w:tabs>
        <w:spacing w:line="360" w:lineRule="auto"/>
        <w:jc w:val="both"/>
        <w:rPr>
          <w:rFonts w:ascii="Arial" w:hAnsi="Arial" w:cs="Arial"/>
          <w:b/>
        </w:rPr>
      </w:pPr>
      <w:r>
        <w:rPr>
          <w:rFonts w:ascii="Arial" w:hAnsi="Arial" w:cs="Arial"/>
          <w:b/>
        </w:rPr>
        <w:t>R$ - 19.482,43 ( dezenove mil, quatrocentos e oitenta e dois reais com quarenta e três centavos ).</w:t>
      </w:r>
    </w:p>
    <w:p w:rsidR="00805AEC" w:rsidRDefault="00805AEC" w:rsidP="00805AEC">
      <w:pPr>
        <w:tabs>
          <w:tab w:val="left" w:pos="1134"/>
        </w:tabs>
        <w:spacing w:line="360" w:lineRule="auto"/>
        <w:jc w:val="both"/>
        <w:rPr>
          <w:rFonts w:ascii="Arial" w:hAnsi="Arial" w:cs="Arial"/>
          <w:b/>
        </w:rPr>
      </w:pPr>
      <w:r>
        <w:rPr>
          <w:rFonts w:ascii="Arial" w:hAnsi="Arial" w:cs="Arial"/>
          <w:b/>
        </w:rPr>
        <w:t>00463 0001 4490 52 00 00 00</w:t>
      </w:r>
      <w:r w:rsidRPr="00A7464A">
        <w:rPr>
          <w:rFonts w:ascii="Arial" w:hAnsi="Arial" w:cs="Arial"/>
          <w:b/>
        </w:rPr>
        <w:t xml:space="preserve"> – Equipamento </w:t>
      </w:r>
      <w:r>
        <w:rPr>
          <w:rFonts w:ascii="Arial" w:hAnsi="Arial" w:cs="Arial"/>
          <w:b/>
        </w:rPr>
        <w:t>e Material Permanente.</w:t>
      </w:r>
    </w:p>
    <w:p w:rsidR="00805AEC" w:rsidRPr="00DC0217" w:rsidRDefault="00805AEC" w:rsidP="00805AEC">
      <w:pPr>
        <w:jc w:val="both"/>
        <w:rPr>
          <w:rFonts w:ascii="Arial" w:hAnsi="Arial" w:cs="Arial"/>
          <w:b/>
          <w:sz w:val="22"/>
          <w:szCs w:val="22"/>
        </w:rPr>
      </w:pPr>
      <w:r w:rsidRPr="00DC0217">
        <w:rPr>
          <w:rFonts w:ascii="Arial" w:hAnsi="Arial" w:cs="Arial"/>
          <w:b/>
          <w:sz w:val="22"/>
          <w:szCs w:val="22"/>
        </w:rPr>
        <w:t>R$ - 2.917,57 ( dois mil, novecentos e dezessete reais com cinquenta e sete centavos ).</w:t>
      </w:r>
    </w:p>
    <w:p w:rsidR="00805AEC" w:rsidRDefault="00805AEC" w:rsidP="00805AEC">
      <w:pPr>
        <w:jc w:val="both"/>
        <w:rPr>
          <w:rFonts w:ascii="Arial" w:hAnsi="Arial" w:cs="Arial"/>
          <w:sz w:val="22"/>
          <w:szCs w:val="22"/>
        </w:rPr>
      </w:pPr>
    </w:p>
    <w:p w:rsidR="00805AEC" w:rsidRPr="006225ED" w:rsidRDefault="00805AEC" w:rsidP="00805AEC">
      <w:pPr>
        <w:jc w:val="center"/>
        <w:rPr>
          <w:rFonts w:ascii="Arial" w:hAnsi="Arial" w:cs="Arial"/>
          <w:szCs w:val="24"/>
        </w:rPr>
      </w:pPr>
      <w:r w:rsidRPr="006225ED">
        <w:rPr>
          <w:rFonts w:ascii="Arial" w:hAnsi="Arial" w:cs="Arial"/>
          <w:b/>
          <w:szCs w:val="24"/>
        </w:rPr>
        <w:t xml:space="preserve"> DA VIGÊNCIA</w:t>
      </w:r>
    </w:p>
    <w:p w:rsidR="00805AEC" w:rsidRPr="006225ED" w:rsidRDefault="00805AEC" w:rsidP="00805AEC">
      <w:pPr>
        <w:jc w:val="center"/>
        <w:rPr>
          <w:rFonts w:ascii="Arial" w:hAnsi="Arial" w:cs="Arial"/>
          <w:b/>
          <w:szCs w:val="24"/>
        </w:rPr>
      </w:pPr>
    </w:p>
    <w:p w:rsidR="00805AEC" w:rsidRPr="006225ED" w:rsidRDefault="00805AEC" w:rsidP="00805AEC">
      <w:pPr>
        <w:jc w:val="both"/>
        <w:rPr>
          <w:rFonts w:ascii="Arial" w:hAnsi="Arial" w:cs="Arial"/>
          <w:szCs w:val="24"/>
        </w:rPr>
      </w:pPr>
      <w:r>
        <w:rPr>
          <w:rFonts w:ascii="Arial" w:hAnsi="Arial" w:cs="Arial"/>
          <w:b/>
          <w:szCs w:val="24"/>
        </w:rPr>
        <w:t>Cláusula Décima Terceira</w:t>
      </w:r>
      <w:r w:rsidRPr="006225ED">
        <w:rPr>
          <w:rFonts w:ascii="Arial" w:hAnsi="Arial" w:cs="Arial"/>
          <w:b/>
          <w:szCs w:val="24"/>
        </w:rPr>
        <w:t xml:space="preserve"> - </w:t>
      </w:r>
      <w:r w:rsidRPr="006225ED">
        <w:rPr>
          <w:rFonts w:ascii="Arial" w:hAnsi="Arial" w:cs="Arial"/>
          <w:szCs w:val="24"/>
        </w:rPr>
        <w:t>A duração do presente termo é pelo período de assinatura do Contrato até a entrega e pagamento do mesmo.</w:t>
      </w:r>
    </w:p>
    <w:p w:rsidR="00805AEC" w:rsidRPr="006225ED" w:rsidRDefault="00805AEC" w:rsidP="00805AEC">
      <w:pPr>
        <w:jc w:val="both"/>
        <w:rPr>
          <w:rFonts w:ascii="Arial" w:hAnsi="Arial" w:cs="Arial"/>
          <w:szCs w:val="24"/>
        </w:rPr>
      </w:pPr>
    </w:p>
    <w:p w:rsidR="00805AEC" w:rsidRPr="006225ED" w:rsidRDefault="00805AEC" w:rsidP="00805AEC">
      <w:pPr>
        <w:jc w:val="center"/>
        <w:rPr>
          <w:rFonts w:ascii="Arial" w:hAnsi="Arial" w:cs="Arial"/>
          <w:b/>
          <w:szCs w:val="24"/>
        </w:rPr>
      </w:pPr>
      <w:r w:rsidRPr="006225ED">
        <w:rPr>
          <w:rFonts w:ascii="Arial" w:hAnsi="Arial" w:cs="Arial"/>
          <w:b/>
          <w:szCs w:val="24"/>
        </w:rPr>
        <w:t xml:space="preserve"> DAS RESPONSABILIDADES E OBRIGAÇÕES</w:t>
      </w:r>
    </w:p>
    <w:p w:rsidR="00805AEC" w:rsidRPr="006225ED" w:rsidRDefault="00805AEC" w:rsidP="00805AEC">
      <w:pPr>
        <w:jc w:val="center"/>
        <w:rPr>
          <w:rFonts w:ascii="Arial" w:hAnsi="Arial" w:cs="Arial"/>
          <w:szCs w:val="24"/>
        </w:rPr>
      </w:pPr>
    </w:p>
    <w:p w:rsidR="00805AEC" w:rsidRPr="006225ED" w:rsidRDefault="00805AEC" w:rsidP="00805AEC">
      <w:pPr>
        <w:jc w:val="both"/>
        <w:rPr>
          <w:rFonts w:ascii="Arial" w:hAnsi="Arial" w:cs="Arial"/>
          <w:szCs w:val="24"/>
        </w:rPr>
      </w:pPr>
      <w:r w:rsidRPr="006225ED">
        <w:rPr>
          <w:rFonts w:ascii="Arial" w:hAnsi="Arial" w:cs="Arial"/>
          <w:b/>
          <w:szCs w:val="24"/>
        </w:rPr>
        <w:t xml:space="preserve">Cláusula </w:t>
      </w:r>
      <w:r>
        <w:rPr>
          <w:rFonts w:ascii="Arial" w:hAnsi="Arial" w:cs="Arial"/>
          <w:b/>
          <w:szCs w:val="24"/>
        </w:rPr>
        <w:t xml:space="preserve">Décima Quarta </w:t>
      </w:r>
      <w:r w:rsidRPr="006225ED">
        <w:rPr>
          <w:rFonts w:ascii="Arial" w:hAnsi="Arial" w:cs="Arial"/>
          <w:b/>
          <w:szCs w:val="24"/>
        </w:rPr>
        <w:t>-</w:t>
      </w:r>
      <w:r w:rsidRPr="006225ED">
        <w:rPr>
          <w:rFonts w:ascii="Arial" w:hAnsi="Arial" w:cs="Arial"/>
          <w:szCs w:val="24"/>
        </w:rPr>
        <w:t xml:space="preserve"> São obrigações, direitos, e responsabilidades da </w:t>
      </w:r>
      <w:r w:rsidRPr="006225ED">
        <w:rPr>
          <w:rFonts w:ascii="Arial" w:hAnsi="Arial" w:cs="Arial"/>
          <w:b/>
          <w:szCs w:val="24"/>
        </w:rPr>
        <w:t>CONTRATADA</w:t>
      </w:r>
      <w:r w:rsidRPr="006225ED">
        <w:rPr>
          <w:rFonts w:ascii="Arial" w:hAnsi="Arial" w:cs="Arial"/>
          <w:szCs w:val="24"/>
        </w:rPr>
        <w:t>:</w:t>
      </w:r>
    </w:p>
    <w:p w:rsidR="00805AEC" w:rsidRPr="006225ED" w:rsidRDefault="00805AEC" w:rsidP="00805AEC">
      <w:pPr>
        <w:pStyle w:val="Ttulo9"/>
        <w:rPr>
          <w:b/>
          <w:sz w:val="24"/>
          <w:szCs w:val="24"/>
        </w:rPr>
      </w:pPr>
      <w:r w:rsidRPr="006225ED">
        <w:rPr>
          <w:b/>
          <w:sz w:val="24"/>
          <w:szCs w:val="24"/>
        </w:rPr>
        <w:t>I</w:t>
      </w:r>
      <w:r w:rsidRPr="006225ED">
        <w:rPr>
          <w:sz w:val="24"/>
          <w:szCs w:val="24"/>
        </w:rPr>
        <w:t xml:space="preserve"> </w:t>
      </w:r>
      <w:r w:rsidRPr="006225ED">
        <w:rPr>
          <w:b/>
          <w:sz w:val="24"/>
          <w:szCs w:val="24"/>
        </w:rPr>
        <w:t>-</w:t>
      </w:r>
      <w:r w:rsidRPr="006225ED">
        <w:rPr>
          <w:sz w:val="24"/>
          <w:szCs w:val="24"/>
        </w:rPr>
        <w:t xml:space="preserve"> </w:t>
      </w:r>
      <w:r w:rsidRPr="006225ED">
        <w:rPr>
          <w:b/>
          <w:sz w:val="24"/>
          <w:szCs w:val="24"/>
        </w:rPr>
        <w:t>entregar os equipamentos utilitários de acordo com o especificado no processo licitatório;</w:t>
      </w:r>
    </w:p>
    <w:p w:rsidR="00805AEC" w:rsidRPr="006225ED" w:rsidRDefault="00805AEC" w:rsidP="00805AE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Cs w:val="24"/>
          <w:lang w:val="pt-PT"/>
        </w:rPr>
      </w:pPr>
      <w:r w:rsidRPr="006225ED">
        <w:rPr>
          <w:rFonts w:ascii="Arial" w:hAnsi="Arial" w:cs="Arial"/>
          <w:b/>
          <w:szCs w:val="24"/>
        </w:rPr>
        <w:t xml:space="preserve">II - </w:t>
      </w:r>
      <w:r w:rsidRPr="006225ED">
        <w:rPr>
          <w:rFonts w:ascii="Arial" w:hAnsi="Arial" w:cs="Arial"/>
          <w:szCs w:val="24"/>
          <w:lang w:val="pt-PT"/>
        </w:rPr>
        <w:t>Responder por danos à Administração ou a terceiros decorrentes de vícios ou defeitos ocultos que tornem o veículo impróprio ao uso a que é destinado, ou lhe diminuam o valor;</w:t>
      </w:r>
    </w:p>
    <w:p w:rsidR="00805AEC" w:rsidRPr="006225ED" w:rsidRDefault="00805AEC" w:rsidP="00805AE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Cs w:val="24"/>
          <w:lang w:val="pt-PT"/>
        </w:rPr>
      </w:pPr>
      <w:r w:rsidRPr="006225ED">
        <w:rPr>
          <w:rFonts w:ascii="Arial" w:hAnsi="Arial" w:cs="Arial"/>
          <w:b/>
          <w:szCs w:val="24"/>
        </w:rPr>
        <w:t xml:space="preserve">III - </w:t>
      </w:r>
      <w:r w:rsidRPr="006225ED">
        <w:rPr>
          <w:rFonts w:ascii="Arial" w:hAnsi="Arial" w:cs="Arial"/>
          <w:szCs w:val="24"/>
          <w:lang w:val="pt-PT"/>
        </w:rPr>
        <w:t>Responder pelos encargos trabalhistas, previdenciários, fiscais e comerciais decorrentes do presente contrato;</w:t>
      </w:r>
    </w:p>
    <w:p w:rsidR="00805AEC" w:rsidRPr="006225ED" w:rsidRDefault="00805AEC" w:rsidP="00805AE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Cs w:val="24"/>
          <w:lang w:val="pt-PT"/>
        </w:rPr>
      </w:pPr>
      <w:r w:rsidRPr="006225ED">
        <w:rPr>
          <w:rFonts w:ascii="Arial" w:hAnsi="Arial" w:cs="Arial"/>
          <w:b/>
          <w:szCs w:val="24"/>
        </w:rPr>
        <w:t xml:space="preserve">IV - </w:t>
      </w:r>
      <w:r w:rsidRPr="006225ED">
        <w:rPr>
          <w:rFonts w:ascii="Arial" w:hAnsi="Arial" w:cs="Arial"/>
          <w:szCs w:val="24"/>
          <w:lang w:val="pt-PT"/>
        </w:rPr>
        <w:t xml:space="preserve">Manter durante toda a execução do contrato todas as condições de habitação e qualificação exigidas no Edital de PREGÃO PRESENCIAL nº. </w:t>
      </w:r>
      <w:r>
        <w:rPr>
          <w:rFonts w:ascii="Arial" w:hAnsi="Arial" w:cs="Arial"/>
          <w:szCs w:val="24"/>
          <w:lang w:val="pt-PT"/>
        </w:rPr>
        <w:t>017</w:t>
      </w:r>
      <w:r w:rsidRPr="006225ED">
        <w:rPr>
          <w:rFonts w:ascii="Arial" w:hAnsi="Arial" w:cs="Arial"/>
          <w:szCs w:val="24"/>
          <w:lang w:val="pt-PT"/>
        </w:rPr>
        <w:t>/201</w:t>
      </w:r>
      <w:r>
        <w:rPr>
          <w:rFonts w:ascii="Arial" w:hAnsi="Arial" w:cs="Arial"/>
          <w:szCs w:val="24"/>
          <w:lang w:val="pt-PT"/>
        </w:rPr>
        <w:t>6</w:t>
      </w:r>
      <w:r w:rsidRPr="006225ED">
        <w:rPr>
          <w:rFonts w:ascii="Arial" w:hAnsi="Arial" w:cs="Arial"/>
          <w:color w:val="000000"/>
          <w:szCs w:val="24"/>
          <w:lang w:val="pt-PT"/>
        </w:rPr>
        <w:t>;</w:t>
      </w:r>
    </w:p>
    <w:p w:rsidR="00805AEC" w:rsidRPr="00816EC6" w:rsidRDefault="00805AEC" w:rsidP="00805AEC">
      <w:pPr>
        <w:jc w:val="both"/>
        <w:rPr>
          <w:rFonts w:ascii="Arial" w:hAnsi="Arial" w:cs="Arial"/>
          <w:szCs w:val="24"/>
        </w:rPr>
      </w:pPr>
      <w:r w:rsidRPr="00816EC6">
        <w:rPr>
          <w:rFonts w:ascii="Arial" w:hAnsi="Arial" w:cs="Arial"/>
          <w:b/>
          <w:szCs w:val="24"/>
        </w:rPr>
        <w:t xml:space="preserve">V - </w:t>
      </w:r>
      <w:r w:rsidRPr="00816EC6">
        <w:rPr>
          <w:rFonts w:ascii="Arial" w:hAnsi="Arial" w:cs="Arial"/>
          <w:szCs w:val="24"/>
        </w:rPr>
        <w:t>comparecer na Tesouraria do município, munida da Nota Fiscal e das Guias de Autorizações devidamente assinadas, para receber o pagamento;</w:t>
      </w:r>
    </w:p>
    <w:p w:rsidR="00805AEC" w:rsidRPr="00816EC6" w:rsidRDefault="00805AEC" w:rsidP="00805AEC">
      <w:pPr>
        <w:jc w:val="both"/>
        <w:rPr>
          <w:rFonts w:ascii="Arial" w:hAnsi="Arial" w:cs="Arial"/>
          <w:szCs w:val="24"/>
        </w:rPr>
      </w:pPr>
      <w:r w:rsidRPr="00816EC6">
        <w:rPr>
          <w:rFonts w:ascii="Arial" w:hAnsi="Arial" w:cs="Arial"/>
          <w:b/>
          <w:szCs w:val="24"/>
        </w:rPr>
        <w:t xml:space="preserve">VI - </w:t>
      </w:r>
      <w:r w:rsidRPr="00816EC6">
        <w:rPr>
          <w:rFonts w:ascii="Arial" w:hAnsi="Arial" w:cs="Arial"/>
          <w:szCs w:val="24"/>
        </w:rPr>
        <w:t>indicar e manter um preposto junto à</w:t>
      </w:r>
      <w:r>
        <w:rPr>
          <w:rFonts w:ascii="Arial" w:hAnsi="Arial" w:cs="Arial"/>
          <w:szCs w:val="24"/>
        </w:rPr>
        <w:t xml:space="preserve"> administração, que será a Sr</w:t>
      </w:r>
      <w:r w:rsidRPr="00816EC6">
        <w:rPr>
          <w:rFonts w:ascii="Arial" w:hAnsi="Arial" w:cs="Arial"/>
          <w:szCs w:val="24"/>
        </w:rPr>
        <w:t>a</w:t>
      </w:r>
      <w:r>
        <w:rPr>
          <w:rFonts w:ascii="Arial" w:hAnsi="Arial" w:cs="Arial"/>
          <w:szCs w:val="24"/>
        </w:rPr>
        <w:t>. Rejane Aparecida de Souza Miranda;</w:t>
      </w:r>
    </w:p>
    <w:p w:rsidR="00805AEC" w:rsidRDefault="00805AEC" w:rsidP="00805AEC">
      <w:pPr>
        <w:jc w:val="both"/>
        <w:rPr>
          <w:rFonts w:ascii="Arial" w:hAnsi="Arial" w:cs="Arial"/>
          <w:color w:val="000000"/>
          <w:szCs w:val="24"/>
        </w:rPr>
      </w:pPr>
      <w:r w:rsidRPr="00816EC6">
        <w:rPr>
          <w:rFonts w:ascii="Arial" w:hAnsi="Arial" w:cs="Arial"/>
          <w:b/>
          <w:color w:val="000000"/>
          <w:szCs w:val="24"/>
        </w:rPr>
        <w:lastRenderedPageBreak/>
        <w:t>VII</w:t>
      </w:r>
      <w:r w:rsidRPr="00816EC6">
        <w:rPr>
          <w:rFonts w:ascii="Arial" w:hAnsi="Arial" w:cs="Arial"/>
          <w:color w:val="000000"/>
          <w:szCs w:val="24"/>
        </w:rPr>
        <w:t xml:space="preserve"> </w:t>
      </w:r>
      <w:r w:rsidRPr="00816EC6">
        <w:rPr>
          <w:rFonts w:ascii="Arial" w:hAnsi="Arial" w:cs="Arial"/>
          <w:b/>
          <w:color w:val="000000"/>
          <w:szCs w:val="24"/>
        </w:rPr>
        <w:t>-</w:t>
      </w:r>
      <w:r w:rsidRPr="00816EC6">
        <w:rPr>
          <w:rFonts w:ascii="Arial" w:hAnsi="Arial" w:cs="Arial"/>
          <w:color w:val="000000"/>
          <w:szCs w:val="24"/>
        </w:rPr>
        <w:t xml:space="preserve"> em caso de problema de funcionamento do equipamento a empresa CONTRATADA deverá cumprir com a garantia exigida no respectivo Edital. </w:t>
      </w:r>
    </w:p>
    <w:p w:rsidR="00805AEC" w:rsidRPr="00816EC6" w:rsidRDefault="00805AEC" w:rsidP="00805AEC">
      <w:pPr>
        <w:jc w:val="both"/>
        <w:rPr>
          <w:rFonts w:ascii="Arial" w:hAnsi="Arial" w:cs="Arial"/>
          <w:color w:val="000000"/>
          <w:szCs w:val="24"/>
        </w:rPr>
      </w:pPr>
      <w:r w:rsidRPr="009D7261">
        <w:rPr>
          <w:rFonts w:ascii="Arial" w:hAnsi="Arial" w:cs="Arial"/>
          <w:b/>
          <w:color w:val="000000"/>
          <w:szCs w:val="24"/>
        </w:rPr>
        <w:t>VIII</w:t>
      </w:r>
      <w:r>
        <w:rPr>
          <w:rFonts w:ascii="Arial" w:hAnsi="Arial" w:cs="Arial"/>
          <w:color w:val="000000"/>
          <w:szCs w:val="24"/>
        </w:rPr>
        <w:t xml:space="preserve"> – Fica a responsabilidade da CONTRATADA a instalações dos equipamentos em local designado pela administração municipal. </w:t>
      </w:r>
    </w:p>
    <w:p w:rsidR="00805AEC" w:rsidRPr="00816EC6" w:rsidRDefault="00805AEC" w:rsidP="00805AEC">
      <w:pPr>
        <w:jc w:val="both"/>
        <w:rPr>
          <w:rFonts w:ascii="Arial" w:hAnsi="Arial" w:cs="Arial"/>
          <w:b/>
          <w:color w:val="FF0000"/>
          <w:szCs w:val="24"/>
        </w:rPr>
      </w:pPr>
      <w:r w:rsidRPr="00816EC6">
        <w:rPr>
          <w:rFonts w:ascii="Arial" w:hAnsi="Arial" w:cs="Arial"/>
          <w:color w:val="FF0000"/>
          <w:szCs w:val="24"/>
        </w:rPr>
        <w:t xml:space="preserve">      </w:t>
      </w:r>
    </w:p>
    <w:p w:rsidR="00805AEC" w:rsidRPr="00816EC6" w:rsidRDefault="00805AEC" w:rsidP="00805AEC">
      <w:pPr>
        <w:jc w:val="both"/>
      </w:pPr>
      <w:r w:rsidRPr="00816EC6">
        <w:rPr>
          <w:b/>
        </w:rPr>
        <w:t>Cláusula</w:t>
      </w:r>
      <w:r>
        <w:rPr>
          <w:b/>
        </w:rPr>
        <w:t xml:space="preserve"> Décima Quinta</w:t>
      </w:r>
      <w:r w:rsidRPr="00816EC6">
        <w:t xml:space="preserve"> </w:t>
      </w:r>
      <w:r w:rsidRPr="00816EC6">
        <w:rPr>
          <w:b/>
        </w:rPr>
        <w:t>-</w:t>
      </w:r>
      <w:r w:rsidRPr="00816EC6">
        <w:t xml:space="preserve"> São obrigações, direitos, e responsabilidades da </w:t>
      </w:r>
      <w:r w:rsidRPr="00816EC6">
        <w:rPr>
          <w:b/>
        </w:rPr>
        <w:t>CONTRATANTE</w:t>
      </w:r>
      <w:r w:rsidRPr="00816EC6">
        <w:t>:</w:t>
      </w:r>
    </w:p>
    <w:p w:rsidR="00805AEC" w:rsidRPr="00816EC6" w:rsidRDefault="00805AEC" w:rsidP="00805AEC">
      <w:pPr>
        <w:jc w:val="both"/>
      </w:pPr>
      <w:r w:rsidRPr="00816EC6">
        <w:rPr>
          <w:b/>
        </w:rPr>
        <w:t xml:space="preserve">I - </w:t>
      </w:r>
      <w:r w:rsidRPr="00816EC6">
        <w:t>efetuar o pagamento na forma convencionada, ou seja, mediante apresentação da Nota Fiscal, devidamente assinada pela comissão de servidores responsável pelo recebimento do Objeto.</w:t>
      </w:r>
    </w:p>
    <w:p w:rsidR="00805AEC" w:rsidRPr="00816EC6" w:rsidRDefault="00805AEC" w:rsidP="00805AEC">
      <w:pPr>
        <w:jc w:val="both"/>
      </w:pPr>
      <w:r w:rsidRPr="00816EC6">
        <w:rPr>
          <w:b/>
        </w:rPr>
        <w:t xml:space="preserve">II - </w:t>
      </w:r>
      <w:r w:rsidRPr="00816EC6">
        <w:t>rejeitar o recebimento do equipamento objeto deste contrato, que não estiver consoante aos termos do edital e deste contrato;</w:t>
      </w:r>
    </w:p>
    <w:p w:rsidR="00805AEC" w:rsidRPr="00816EC6" w:rsidRDefault="00805AEC" w:rsidP="00805AEC">
      <w:pPr>
        <w:jc w:val="both"/>
      </w:pPr>
      <w:r w:rsidRPr="00816EC6">
        <w:rPr>
          <w:b/>
        </w:rPr>
        <w:t xml:space="preserve">III - </w:t>
      </w:r>
      <w:r w:rsidRPr="00816EC6">
        <w:t>conferir, através dos prepostos, as autorizações;</w:t>
      </w:r>
    </w:p>
    <w:p w:rsidR="00805AEC" w:rsidRPr="00816EC6" w:rsidRDefault="00805AEC" w:rsidP="00805AEC">
      <w:pPr>
        <w:jc w:val="both"/>
      </w:pPr>
      <w:r w:rsidRPr="00816EC6">
        <w:rPr>
          <w:b/>
        </w:rPr>
        <w:t xml:space="preserve">IV - </w:t>
      </w:r>
      <w:r>
        <w:t>indicar e manter Sra. Rejane Aparecida de Souza Miranda</w:t>
      </w:r>
      <w:r w:rsidRPr="00816EC6">
        <w:t>, como preposto da Administração que terão, além das atribuições legais, o encargo específico de acompanhar, fiscalizar e avaliar a execução do contrato;</w:t>
      </w:r>
    </w:p>
    <w:p w:rsidR="00805AEC" w:rsidRDefault="00805AEC" w:rsidP="00805AEC">
      <w:pPr>
        <w:jc w:val="both"/>
        <w:rPr>
          <w:lang w:val="pt-PT"/>
        </w:rPr>
      </w:pPr>
      <w:r w:rsidRPr="00816EC6">
        <w:rPr>
          <w:b/>
        </w:rPr>
        <w:t>V -</w:t>
      </w:r>
      <w:r w:rsidRPr="00816EC6">
        <w:t xml:space="preserve"> </w:t>
      </w:r>
      <w:r w:rsidRPr="00816EC6">
        <w:rPr>
          <w:lang w:val="pt-PT"/>
        </w:rPr>
        <w:t>Fiscalizar a entrega dos equipamentos, aplicando as penalidades legais e contratuais cabíveis às hipóteses de descumprimento parcial e total do presente contrato;</w:t>
      </w:r>
    </w:p>
    <w:p w:rsidR="00805AEC" w:rsidRPr="0056459C" w:rsidRDefault="00805AEC" w:rsidP="00805AEC">
      <w:pPr>
        <w:tabs>
          <w:tab w:val="left" w:pos="1134"/>
        </w:tabs>
        <w:spacing w:line="360" w:lineRule="auto"/>
        <w:jc w:val="both"/>
        <w:rPr>
          <w:rFonts w:ascii="Arial" w:hAnsi="Arial" w:cs="Arial"/>
        </w:rPr>
      </w:pPr>
      <w:r w:rsidRPr="0056459C">
        <w:rPr>
          <w:b/>
          <w:lang w:val="pt-PT"/>
        </w:rPr>
        <w:t>VI -</w:t>
      </w:r>
      <w:r>
        <w:rPr>
          <w:lang w:val="pt-PT"/>
        </w:rPr>
        <w:t xml:space="preserve"> </w:t>
      </w:r>
      <w:r>
        <w:rPr>
          <w:rFonts w:ascii="Arial" w:hAnsi="Arial" w:cs="Arial"/>
        </w:rPr>
        <w:t>Fica de responsabilidade da CONTRATANTE, a adequação do espaço físico  para futura instalação dos equipamentos.</w:t>
      </w:r>
    </w:p>
    <w:p w:rsidR="00805AEC" w:rsidRPr="00816EC6" w:rsidRDefault="00805AEC" w:rsidP="00805AEC">
      <w:pPr>
        <w:jc w:val="both"/>
        <w:rPr>
          <w:lang w:val="pt-PT"/>
        </w:rPr>
      </w:pPr>
      <w:r w:rsidRPr="00816EC6">
        <w:rPr>
          <w:b/>
          <w:lang w:val="pt-PT"/>
        </w:rPr>
        <w:t>VI -</w:t>
      </w:r>
      <w:r w:rsidRPr="00816EC6">
        <w:rPr>
          <w:lang w:val="pt-PT"/>
        </w:rPr>
        <w:t xml:space="preserve"> Rescindir unilateralmente o contrato quando ocorrer a inexecução total ou parcial do presente pelo </w:t>
      </w:r>
      <w:r w:rsidRPr="00816EC6">
        <w:rPr>
          <w:b/>
          <w:bCs/>
          <w:lang w:val="pt-PT"/>
        </w:rPr>
        <w:t>CONTRATADO</w:t>
      </w:r>
      <w:r w:rsidRPr="00816EC6">
        <w:rPr>
          <w:lang w:val="pt-PT"/>
        </w:rPr>
        <w:t>.</w:t>
      </w:r>
    </w:p>
    <w:p w:rsidR="00805AEC" w:rsidRPr="00816EC6" w:rsidRDefault="00805AEC" w:rsidP="00805AEC">
      <w:pPr>
        <w:jc w:val="both"/>
        <w:rPr>
          <w:rFonts w:ascii="Arial" w:hAnsi="Arial" w:cs="Arial"/>
          <w:szCs w:val="24"/>
        </w:rPr>
      </w:pPr>
    </w:p>
    <w:p w:rsidR="00805AEC" w:rsidRPr="00816EC6" w:rsidRDefault="00805AEC" w:rsidP="00805AEC">
      <w:pPr>
        <w:jc w:val="center"/>
        <w:rPr>
          <w:rFonts w:ascii="Arial" w:hAnsi="Arial" w:cs="Arial"/>
          <w:b/>
          <w:szCs w:val="24"/>
        </w:rPr>
      </w:pPr>
      <w:r w:rsidRPr="00816EC6">
        <w:rPr>
          <w:rFonts w:ascii="Arial" w:hAnsi="Arial" w:cs="Arial"/>
          <w:b/>
          <w:szCs w:val="24"/>
        </w:rPr>
        <w:t xml:space="preserve"> DA INEXECUÇÃO DO CONTRATO</w:t>
      </w:r>
    </w:p>
    <w:p w:rsidR="00805AEC" w:rsidRPr="00816EC6" w:rsidRDefault="00805AEC" w:rsidP="00805AEC">
      <w:pPr>
        <w:rPr>
          <w:rFonts w:ascii="Arial" w:hAnsi="Arial" w:cs="Arial"/>
          <w:szCs w:val="24"/>
        </w:rPr>
      </w:pPr>
    </w:p>
    <w:p w:rsidR="00805AEC" w:rsidRPr="00816EC6" w:rsidRDefault="00805AEC" w:rsidP="00805AEC">
      <w:pPr>
        <w:jc w:val="both"/>
        <w:rPr>
          <w:rFonts w:ascii="Arial" w:hAnsi="Arial" w:cs="Arial"/>
          <w:szCs w:val="24"/>
        </w:rPr>
      </w:pPr>
      <w:r w:rsidRPr="00816EC6">
        <w:rPr>
          <w:rFonts w:ascii="Arial" w:hAnsi="Arial" w:cs="Arial"/>
          <w:b/>
          <w:szCs w:val="24"/>
        </w:rPr>
        <w:t>Cláusula Décima</w:t>
      </w:r>
      <w:r>
        <w:rPr>
          <w:rFonts w:ascii="Arial" w:hAnsi="Arial" w:cs="Arial"/>
          <w:b/>
          <w:szCs w:val="24"/>
        </w:rPr>
        <w:t xml:space="preserve"> Sexta</w:t>
      </w:r>
      <w:r w:rsidRPr="00816EC6">
        <w:rPr>
          <w:rFonts w:ascii="Arial" w:hAnsi="Arial" w:cs="Arial"/>
          <w:b/>
          <w:szCs w:val="24"/>
        </w:rPr>
        <w:t xml:space="preserve"> - </w:t>
      </w:r>
      <w:r w:rsidRPr="00816EC6">
        <w:rPr>
          <w:rFonts w:ascii="Arial" w:hAnsi="Arial" w:cs="Arial"/>
          <w:szCs w:val="24"/>
        </w:rPr>
        <w:t>Este contrato rege-se por disposições contidas nas Leis Federais nº. 8.666/93, 8.883/94, 9.032/95 e 9.648/98 e demais normas atinentes à matéria, quanto a sua feitura e rescisão.</w:t>
      </w:r>
    </w:p>
    <w:p w:rsidR="00805AEC" w:rsidRPr="00816EC6" w:rsidRDefault="00805AEC" w:rsidP="00805AEC">
      <w:pPr>
        <w:jc w:val="both"/>
        <w:rPr>
          <w:rFonts w:ascii="Arial" w:hAnsi="Arial" w:cs="Arial"/>
          <w:szCs w:val="24"/>
        </w:rPr>
      </w:pPr>
      <w:r w:rsidRPr="00816EC6">
        <w:rPr>
          <w:rFonts w:ascii="Arial" w:hAnsi="Arial" w:cs="Arial"/>
          <w:b/>
          <w:szCs w:val="24"/>
        </w:rPr>
        <w:t>Cláusula Décima</w:t>
      </w:r>
      <w:r>
        <w:rPr>
          <w:rFonts w:ascii="Arial" w:hAnsi="Arial" w:cs="Arial"/>
          <w:b/>
          <w:szCs w:val="24"/>
        </w:rPr>
        <w:t xml:space="preserve"> Sétima</w:t>
      </w:r>
      <w:r w:rsidRPr="00816EC6">
        <w:rPr>
          <w:rFonts w:ascii="Arial" w:hAnsi="Arial" w:cs="Arial"/>
          <w:b/>
          <w:szCs w:val="24"/>
        </w:rPr>
        <w:t xml:space="preserve"> - </w:t>
      </w:r>
      <w:r w:rsidRPr="00816EC6">
        <w:rPr>
          <w:rFonts w:ascii="Arial" w:hAnsi="Arial" w:cs="Arial"/>
          <w:szCs w:val="24"/>
        </w:rPr>
        <w:t>A CONTRATADA reconhece os direitos do MUNICÍPIO no caso de rescisão administrativa, prevista no Art. 77 da Lei acima mencionada, com modificações posteriores.</w:t>
      </w:r>
    </w:p>
    <w:p w:rsidR="00805AEC" w:rsidRPr="00816EC6" w:rsidRDefault="00805AEC" w:rsidP="00805AEC">
      <w:pPr>
        <w:jc w:val="both"/>
        <w:rPr>
          <w:rFonts w:ascii="Arial" w:hAnsi="Arial" w:cs="Arial"/>
          <w:szCs w:val="24"/>
        </w:rPr>
      </w:pPr>
      <w:r w:rsidRPr="00816EC6">
        <w:rPr>
          <w:rFonts w:ascii="Arial" w:hAnsi="Arial" w:cs="Arial"/>
          <w:b/>
          <w:szCs w:val="24"/>
        </w:rPr>
        <w:t>Cláusula Décima</w:t>
      </w:r>
      <w:r>
        <w:rPr>
          <w:rFonts w:ascii="Arial" w:hAnsi="Arial" w:cs="Arial"/>
          <w:b/>
          <w:szCs w:val="24"/>
        </w:rPr>
        <w:t xml:space="preserve"> oitava</w:t>
      </w:r>
      <w:r w:rsidRPr="00816EC6">
        <w:rPr>
          <w:rFonts w:ascii="Arial" w:hAnsi="Arial" w:cs="Arial"/>
          <w:b/>
          <w:szCs w:val="24"/>
        </w:rPr>
        <w:t xml:space="preserve"> - </w:t>
      </w:r>
      <w:r w:rsidRPr="00816EC6">
        <w:rPr>
          <w:rFonts w:ascii="Arial" w:hAnsi="Arial" w:cs="Arial"/>
          <w:szCs w:val="24"/>
        </w:rPr>
        <w:t xml:space="preserve">A </w:t>
      </w:r>
      <w:r w:rsidRPr="00816EC6">
        <w:rPr>
          <w:rFonts w:ascii="Arial" w:hAnsi="Arial" w:cs="Arial"/>
          <w:b/>
          <w:szCs w:val="24"/>
        </w:rPr>
        <w:t>CONTRATADA</w:t>
      </w:r>
      <w:r w:rsidRPr="00816EC6">
        <w:rPr>
          <w:rFonts w:ascii="Arial" w:hAnsi="Arial" w:cs="Arial"/>
          <w:szCs w:val="24"/>
        </w:rPr>
        <w:t xml:space="preserve"> não poderá transferir o presente contrato a terceiros, ainda que de boa fé, salvo se com prévia autorização da </w:t>
      </w:r>
      <w:r w:rsidRPr="00816EC6">
        <w:rPr>
          <w:rFonts w:ascii="Arial" w:hAnsi="Arial" w:cs="Arial"/>
          <w:b/>
          <w:szCs w:val="24"/>
        </w:rPr>
        <w:t>CONTRATANTE</w:t>
      </w:r>
      <w:r w:rsidRPr="00816EC6">
        <w:rPr>
          <w:rFonts w:ascii="Arial" w:hAnsi="Arial" w:cs="Arial"/>
          <w:szCs w:val="24"/>
        </w:rPr>
        <w:t>, mediante Termo Aditivo.</w:t>
      </w:r>
    </w:p>
    <w:p w:rsidR="00805AEC" w:rsidRPr="00816EC6" w:rsidRDefault="00805AEC" w:rsidP="00805AEC">
      <w:pPr>
        <w:pStyle w:val="Ttulo8"/>
        <w:jc w:val="center"/>
        <w:rPr>
          <w:rFonts w:ascii="Arial" w:hAnsi="Arial" w:cs="Arial"/>
          <w:b/>
          <w:i w:val="0"/>
        </w:rPr>
      </w:pPr>
      <w:r w:rsidRPr="00816EC6">
        <w:rPr>
          <w:rFonts w:ascii="Arial" w:hAnsi="Arial" w:cs="Arial"/>
          <w:b/>
          <w:i w:val="0"/>
        </w:rPr>
        <w:t xml:space="preserve"> DA RESCISÃO</w:t>
      </w:r>
    </w:p>
    <w:p w:rsidR="00805AEC" w:rsidRPr="00816EC6" w:rsidRDefault="00805AEC" w:rsidP="00805AEC">
      <w:pPr>
        <w:rPr>
          <w:rFonts w:ascii="Arial" w:hAnsi="Arial" w:cs="Arial"/>
          <w:szCs w:val="24"/>
          <w:lang w:val="pt-PT"/>
        </w:rPr>
      </w:pPr>
    </w:p>
    <w:p w:rsidR="00805AEC" w:rsidRPr="00816EC6" w:rsidRDefault="00805AEC" w:rsidP="00805AEC">
      <w:pPr>
        <w:jc w:val="both"/>
        <w:rPr>
          <w:rFonts w:ascii="Arial" w:hAnsi="Arial" w:cs="Arial"/>
          <w:szCs w:val="24"/>
        </w:rPr>
      </w:pPr>
      <w:r w:rsidRPr="00816EC6">
        <w:rPr>
          <w:rFonts w:ascii="Arial" w:hAnsi="Arial" w:cs="Arial"/>
          <w:b/>
          <w:szCs w:val="24"/>
        </w:rPr>
        <w:t xml:space="preserve">Cláusula Décima </w:t>
      </w:r>
      <w:r>
        <w:rPr>
          <w:rFonts w:ascii="Arial" w:hAnsi="Arial" w:cs="Arial"/>
          <w:b/>
          <w:szCs w:val="24"/>
        </w:rPr>
        <w:t>Nona</w:t>
      </w:r>
      <w:r w:rsidRPr="00816EC6">
        <w:rPr>
          <w:rFonts w:ascii="Arial" w:hAnsi="Arial" w:cs="Arial"/>
          <w:b/>
          <w:szCs w:val="24"/>
        </w:rPr>
        <w:t xml:space="preserve"> - </w:t>
      </w:r>
      <w:r w:rsidRPr="00816EC6">
        <w:rPr>
          <w:rFonts w:ascii="Arial" w:hAnsi="Arial" w:cs="Arial"/>
          <w:szCs w:val="24"/>
        </w:rPr>
        <w:t xml:space="preserve">O não cumprimento de quaisquer das cláusulas e condições deste contrato, bem como os preceitos e especificações dos documentos que o integram, poderá importar em sua rescisão, a juízo da Contratante, ouvida a Comissão Permanente de Licitações, prevista nos artigos </w:t>
      </w:r>
      <w:r w:rsidRPr="00816EC6">
        <w:rPr>
          <w:rFonts w:ascii="Arial" w:hAnsi="Arial" w:cs="Arial"/>
          <w:szCs w:val="24"/>
        </w:rPr>
        <w:lastRenderedPageBreak/>
        <w:t>77, 78 e 79 e seus incisos, e neste caso aplicar também as sanções previstas na Lei nº. 8.666, de 21 de Junho de 1993, com as modificações introduzidas pelas Leis nº. 8.883/94 e 9.648/98.</w:t>
      </w:r>
    </w:p>
    <w:p w:rsidR="00805AEC" w:rsidRPr="00A9618E" w:rsidRDefault="00805AEC" w:rsidP="00805AEC">
      <w:pPr>
        <w:jc w:val="both"/>
        <w:rPr>
          <w:rFonts w:ascii="Arial" w:hAnsi="Arial" w:cs="Arial"/>
          <w:sz w:val="22"/>
          <w:szCs w:val="22"/>
        </w:rPr>
      </w:pPr>
    </w:p>
    <w:p w:rsidR="00805AEC" w:rsidRPr="00A9618E" w:rsidRDefault="00805AEC" w:rsidP="00805AEC">
      <w:pPr>
        <w:pStyle w:val="Ttulo6"/>
        <w:rPr>
          <w:rFonts w:ascii="Arial" w:hAnsi="Arial" w:cs="Arial"/>
          <w:b/>
          <w:sz w:val="22"/>
          <w:szCs w:val="22"/>
        </w:rPr>
      </w:pPr>
      <w:r w:rsidRPr="00A9618E">
        <w:rPr>
          <w:rFonts w:ascii="Arial" w:hAnsi="Arial" w:cs="Arial"/>
          <w:b/>
          <w:sz w:val="22"/>
          <w:szCs w:val="22"/>
        </w:rPr>
        <w:t xml:space="preserve">                                       </w:t>
      </w:r>
      <w:r>
        <w:rPr>
          <w:rFonts w:ascii="Arial" w:hAnsi="Arial" w:cs="Arial"/>
          <w:b/>
          <w:sz w:val="22"/>
          <w:szCs w:val="22"/>
        </w:rPr>
        <w:t xml:space="preserve"> </w:t>
      </w:r>
      <w:r w:rsidRPr="00A9618E">
        <w:rPr>
          <w:rFonts w:ascii="Arial" w:hAnsi="Arial" w:cs="Arial"/>
          <w:b/>
          <w:sz w:val="22"/>
          <w:szCs w:val="22"/>
        </w:rPr>
        <w:t>DAS PENALIDADES E MULTAS</w:t>
      </w:r>
    </w:p>
    <w:p w:rsidR="00805AEC" w:rsidRPr="00A9618E" w:rsidRDefault="00805AEC" w:rsidP="00805AEC">
      <w:pPr>
        <w:rPr>
          <w:rFonts w:ascii="Arial" w:hAnsi="Arial" w:cs="Arial"/>
          <w:sz w:val="22"/>
          <w:szCs w:val="22"/>
        </w:rPr>
      </w:pPr>
    </w:p>
    <w:p w:rsidR="00805AEC" w:rsidRPr="002E5993" w:rsidRDefault="00805AEC" w:rsidP="00805AEC">
      <w:pPr>
        <w:jc w:val="both"/>
        <w:rPr>
          <w:rFonts w:ascii="Arial" w:hAnsi="Arial" w:cs="Arial"/>
          <w:szCs w:val="24"/>
        </w:rPr>
      </w:pPr>
      <w:r>
        <w:rPr>
          <w:rFonts w:ascii="Arial" w:hAnsi="Arial" w:cs="Arial"/>
          <w:b/>
          <w:szCs w:val="24"/>
        </w:rPr>
        <w:t xml:space="preserve">Cláusula Vigésima </w:t>
      </w:r>
      <w:r w:rsidRPr="002E5993">
        <w:rPr>
          <w:rFonts w:ascii="Arial" w:hAnsi="Arial" w:cs="Arial"/>
          <w:b/>
          <w:szCs w:val="24"/>
        </w:rPr>
        <w:t xml:space="preserve">- </w:t>
      </w:r>
      <w:r w:rsidRPr="002E5993">
        <w:rPr>
          <w:rFonts w:ascii="Arial" w:hAnsi="Arial" w:cs="Arial"/>
          <w:szCs w:val="24"/>
        </w:rPr>
        <w:t>A Contratada sujeita - se as seguintes penalidades:</w:t>
      </w:r>
    </w:p>
    <w:p w:rsidR="00805AEC" w:rsidRPr="002E5993" w:rsidRDefault="00805AEC" w:rsidP="00805AEC">
      <w:pPr>
        <w:jc w:val="both"/>
        <w:rPr>
          <w:rFonts w:ascii="Arial" w:hAnsi="Arial" w:cs="Arial"/>
          <w:szCs w:val="24"/>
        </w:rPr>
      </w:pPr>
      <w:r w:rsidRPr="002E5993">
        <w:rPr>
          <w:rFonts w:ascii="Arial" w:hAnsi="Arial" w:cs="Arial"/>
          <w:b/>
          <w:szCs w:val="24"/>
        </w:rPr>
        <w:t xml:space="preserve">I - </w:t>
      </w:r>
      <w:r w:rsidRPr="002E5993">
        <w:rPr>
          <w:rFonts w:ascii="Arial" w:hAnsi="Arial" w:cs="Arial"/>
          <w:szCs w:val="24"/>
        </w:rPr>
        <w:t>A recusa pelo fornecedor em entregar o objeto adjudicado acarretará multa de 5% (cinco por cento) sobre o valor total da proposta.</w:t>
      </w:r>
    </w:p>
    <w:p w:rsidR="00805AEC" w:rsidRPr="002E5993" w:rsidRDefault="00805AEC" w:rsidP="00805AEC">
      <w:pPr>
        <w:jc w:val="both"/>
        <w:rPr>
          <w:rFonts w:ascii="Arial" w:hAnsi="Arial" w:cs="Arial"/>
          <w:szCs w:val="24"/>
        </w:rPr>
      </w:pPr>
      <w:r w:rsidRPr="002E5993">
        <w:rPr>
          <w:rFonts w:ascii="Arial" w:hAnsi="Arial" w:cs="Arial"/>
          <w:b/>
          <w:szCs w:val="24"/>
        </w:rPr>
        <w:t xml:space="preserve">II - </w:t>
      </w:r>
      <w:r w:rsidRPr="002E5993">
        <w:rPr>
          <w:rFonts w:ascii="Arial" w:hAnsi="Arial" w:cs="Arial"/>
          <w:szCs w:val="24"/>
        </w:rPr>
        <w:t>O atraso que exceder ao prazo fixado para entrega, acarretará a multa de 0,5 (zero vírgula cinco por cento), por dia de atraso, limitado ao máximo de 5% (cinco cento), sobre o valor total que lhe foi adjudicado.</w:t>
      </w:r>
    </w:p>
    <w:p w:rsidR="00805AEC" w:rsidRPr="002E5993" w:rsidRDefault="00805AEC" w:rsidP="00805AEC">
      <w:pPr>
        <w:jc w:val="both"/>
        <w:rPr>
          <w:rFonts w:ascii="Arial" w:hAnsi="Arial" w:cs="Arial"/>
          <w:szCs w:val="24"/>
        </w:rPr>
      </w:pPr>
      <w:r w:rsidRPr="002E5993">
        <w:rPr>
          <w:rFonts w:ascii="Arial" w:hAnsi="Arial" w:cs="Arial"/>
          <w:b/>
          <w:szCs w:val="24"/>
        </w:rPr>
        <w:t xml:space="preserve">III - </w:t>
      </w:r>
      <w:r w:rsidRPr="002E5993">
        <w:rPr>
          <w:rFonts w:ascii="Arial" w:hAnsi="Arial" w:cs="Arial"/>
          <w:szCs w:val="24"/>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805AEC" w:rsidRPr="002E5993" w:rsidRDefault="00805AEC" w:rsidP="00805AEC">
      <w:pPr>
        <w:ind w:firstLine="851"/>
        <w:jc w:val="both"/>
        <w:rPr>
          <w:rFonts w:ascii="Arial" w:hAnsi="Arial" w:cs="Arial"/>
          <w:szCs w:val="24"/>
        </w:rPr>
      </w:pPr>
      <w:r w:rsidRPr="002E5993">
        <w:rPr>
          <w:rFonts w:ascii="Arial" w:hAnsi="Arial" w:cs="Arial"/>
          <w:szCs w:val="24"/>
        </w:rPr>
        <w:t>a) Convocado dentro do prazo de validade da sua proposta, não celebrar o contrato;</w:t>
      </w:r>
    </w:p>
    <w:p w:rsidR="00805AEC" w:rsidRPr="002E5993" w:rsidRDefault="00805AEC" w:rsidP="00805AEC">
      <w:pPr>
        <w:ind w:firstLine="851"/>
        <w:jc w:val="both"/>
        <w:rPr>
          <w:rFonts w:ascii="Arial" w:hAnsi="Arial" w:cs="Arial"/>
          <w:szCs w:val="24"/>
        </w:rPr>
      </w:pPr>
      <w:r w:rsidRPr="002E5993">
        <w:rPr>
          <w:rFonts w:ascii="Arial" w:hAnsi="Arial" w:cs="Arial"/>
          <w:szCs w:val="24"/>
        </w:rPr>
        <w:t>b) apresentação de documentação falsa para participação no certame;</w:t>
      </w:r>
    </w:p>
    <w:p w:rsidR="00805AEC" w:rsidRPr="002E5993" w:rsidRDefault="00805AEC" w:rsidP="00805AEC">
      <w:pPr>
        <w:ind w:firstLine="851"/>
        <w:jc w:val="both"/>
        <w:rPr>
          <w:rFonts w:ascii="Arial" w:hAnsi="Arial" w:cs="Arial"/>
          <w:szCs w:val="24"/>
        </w:rPr>
      </w:pPr>
      <w:r w:rsidRPr="002E5993">
        <w:rPr>
          <w:rFonts w:ascii="Arial" w:hAnsi="Arial" w:cs="Arial"/>
          <w:szCs w:val="24"/>
        </w:rPr>
        <w:t>c) não-manutenção da proposta escrita ou lance verbal, após a adjudicação;</w:t>
      </w:r>
    </w:p>
    <w:p w:rsidR="00805AEC" w:rsidRPr="002E5993" w:rsidRDefault="00805AEC" w:rsidP="00805AEC">
      <w:pPr>
        <w:ind w:firstLine="851"/>
        <w:jc w:val="both"/>
        <w:rPr>
          <w:rFonts w:ascii="Arial" w:hAnsi="Arial" w:cs="Arial"/>
          <w:szCs w:val="24"/>
        </w:rPr>
      </w:pPr>
      <w:r w:rsidRPr="002E5993">
        <w:rPr>
          <w:rFonts w:ascii="Arial" w:hAnsi="Arial" w:cs="Arial"/>
          <w:szCs w:val="24"/>
        </w:rPr>
        <w:t>d) cometimento de fraude fiscal;</w:t>
      </w:r>
    </w:p>
    <w:p w:rsidR="00805AEC" w:rsidRPr="002E5993" w:rsidRDefault="00805AEC" w:rsidP="00805AEC">
      <w:pPr>
        <w:ind w:firstLine="851"/>
        <w:jc w:val="both"/>
        <w:rPr>
          <w:rFonts w:ascii="Arial" w:hAnsi="Arial" w:cs="Arial"/>
          <w:szCs w:val="24"/>
        </w:rPr>
      </w:pPr>
      <w:r w:rsidRPr="002E5993">
        <w:rPr>
          <w:rFonts w:ascii="Arial" w:hAnsi="Arial" w:cs="Arial"/>
          <w:szCs w:val="24"/>
        </w:rPr>
        <w:t>e) fraudar a execução do contrato;</w:t>
      </w:r>
    </w:p>
    <w:p w:rsidR="00805AEC" w:rsidRPr="002E5993" w:rsidRDefault="00805AEC" w:rsidP="00805AEC">
      <w:pPr>
        <w:ind w:firstLine="851"/>
        <w:jc w:val="both"/>
        <w:rPr>
          <w:rFonts w:ascii="Arial" w:hAnsi="Arial" w:cs="Arial"/>
          <w:szCs w:val="24"/>
        </w:rPr>
      </w:pPr>
      <w:r w:rsidRPr="002E5993">
        <w:rPr>
          <w:rFonts w:ascii="Arial" w:hAnsi="Arial" w:cs="Arial"/>
          <w:szCs w:val="24"/>
        </w:rPr>
        <w:t>f) falhar na execução do contrato.</w:t>
      </w:r>
    </w:p>
    <w:p w:rsidR="00805AEC" w:rsidRPr="002E5993" w:rsidRDefault="00805AEC" w:rsidP="00805AEC">
      <w:pPr>
        <w:jc w:val="both"/>
        <w:rPr>
          <w:rFonts w:ascii="Arial" w:hAnsi="Arial" w:cs="Arial"/>
          <w:szCs w:val="24"/>
        </w:rPr>
      </w:pPr>
      <w:r w:rsidRPr="002E5993">
        <w:rPr>
          <w:rFonts w:ascii="Arial" w:hAnsi="Arial" w:cs="Arial"/>
          <w:b/>
          <w:szCs w:val="24"/>
        </w:rPr>
        <w:t xml:space="preserve">IV - </w:t>
      </w:r>
      <w:r w:rsidRPr="002E5993">
        <w:rPr>
          <w:rFonts w:ascii="Arial" w:hAnsi="Arial" w:cs="Arial"/>
          <w:szCs w:val="24"/>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805AEC" w:rsidRPr="002E5993" w:rsidRDefault="00805AEC" w:rsidP="00805AEC">
      <w:pPr>
        <w:jc w:val="center"/>
        <w:rPr>
          <w:rFonts w:ascii="Arial" w:hAnsi="Arial" w:cs="Arial"/>
          <w:szCs w:val="24"/>
        </w:rPr>
      </w:pPr>
    </w:p>
    <w:p w:rsidR="00805AEC" w:rsidRPr="002E5993" w:rsidRDefault="00805AEC" w:rsidP="00805AEC">
      <w:pPr>
        <w:jc w:val="center"/>
        <w:rPr>
          <w:rFonts w:ascii="Arial" w:hAnsi="Arial" w:cs="Arial"/>
          <w:b/>
          <w:szCs w:val="24"/>
        </w:rPr>
      </w:pPr>
      <w:r w:rsidRPr="002E5993">
        <w:rPr>
          <w:rFonts w:ascii="Arial" w:hAnsi="Arial" w:cs="Arial"/>
          <w:b/>
          <w:szCs w:val="24"/>
        </w:rPr>
        <w:t xml:space="preserve"> DO FÓRUM</w:t>
      </w:r>
    </w:p>
    <w:p w:rsidR="00805AEC" w:rsidRPr="002E5993" w:rsidRDefault="00805AEC" w:rsidP="00805AEC">
      <w:pPr>
        <w:jc w:val="both"/>
        <w:rPr>
          <w:rFonts w:ascii="Arial" w:hAnsi="Arial" w:cs="Arial"/>
          <w:szCs w:val="24"/>
        </w:rPr>
      </w:pPr>
      <w:r w:rsidRPr="002E5993">
        <w:rPr>
          <w:rFonts w:ascii="Arial" w:hAnsi="Arial" w:cs="Arial"/>
          <w:szCs w:val="24"/>
        </w:rPr>
        <w:tab/>
      </w:r>
      <w:r w:rsidRPr="002E5993">
        <w:rPr>
          <w:rFonts w:ascii="Arial" w:hAnsi="Arial" w:cs="Arial"/>
          <w:szCs w:val="24"/>
        </w:rPr>
        <w:tab/>
      </w:r>
      <w:r w:rsidRPr="002E5993">
        <w:rPr>
          <w:rFonts w:ascii="Arial" w:hAnsi="Arial" w:cs="Arial"/>
          <w:szCs w:val="24"/>
        </w:rPr>
        <w:tab/>
      </w:r>
    </w:p>
    <w:p w:rsidR="00805AEC" w:rsidRPr="002E5993" w:rsidRDefault="00805AEC" w:rsidP="00805AEC">
      <w:pPr>
        <w:jc w:val="both"/>
        <w:rPr>
          <w:rFonts w:ascii="Arial" w:hAnsi="Arial" w:cs="Arial"/>
          <w:szCs w:val="24"/>
        </w:rPr>
      </w:pPr>
      <w:r>
        <w:rPr>
          <w:rFonts w:ascii="Arial" w:hAnsi="Arial" w:cs="Arial"/>
          <w:b/>
          <w:szCs w:val="24"/>
        </w:rPr>
        <w:t>Cláusula Vigésima Primeira</w:t>
      </w:r>
      <w:r w:rsidRPr="002E5993">
        <w:rPr>
          <w:rFonts w:ascii="Arial" w:hAnsi="Arial" w:cs="Arial"/>
          <w:b/>
          <w:szCs w:val="24"/>
        </w:rPr>
        <w:t xml:space="preserve"> -</w:t>
      </w:r>
      <w:r w:rsidRPr="002E5993">
        <w:rPr>
          <w:rFonts w:ascii="Arial" w:hAnsi="Arial" w:cs="Arial"/>
          <w:szCs w:val="24"/>
        </w:rPr>
        <w:t xml:space="preserve"> Para dirimir quaisquer dúvidas advindas deste contrato, fica eleito o Fórum da Comarca de Santo Antônio das Missões (RS).</w:t>
      </w:r>
    </w:p>
    <w:p w:rsidR="00805AEC" w:rsidRPr="002E5993" w:rsidRDefault="00805AEC" w:rsidP="00805AEC">
      <w:pPr>
        <w:jc w:val="both"/>
        <w:rPr>
          <w:rFonts w:ascii="Arial" w:hAnsi="Arial" w:cs="Arial"/>
          <w:szCs w:val="24"/>
        </w:rPr>
      </w:pPr>
    </w:p>
    <w:p w:rsidR="00805AEC" w:rsidRDefault="00805AEC" w:rsidP="00805AEC">
      <w:pPr>
        <w:jc w:val="center"/>
        <w:rPr>
          <w:rFonts w:ascii="Arial" w:hAnsi="Arial" w:cs="Arial"/>
          <w:b/>
          <w:sz w:val="22"/>
          <w:szCs w:val="22"/>
        </w:rPr>
      </w:pPr>
      <w:r>
        <w:rPr>
          <w:rFonts w:ascii="Arial" w:hAnsi="Arial" w:cs="Arial"/>
          <w:b/>
          <w:sz w:val="22"/>
          <w:szCs w:val="22"/>
        </w:rPr>
        <w:t xml:space="preserve"> </w:t>
      </w:r>
      <w:r w:rsidRPr="00A9618E">
        <w:rPr>
          <w:rFonts w:ascii="Arial" w:hAnsi="Arial" w:cs="Arial"/>
          <w:b/>
          <w:sz w:val="22"/>
          <w:szCs w:val="22"/>
        </w:rPr>
        <w:t>DA EFICÁCIA</w:t>
      </w:r>
    </w:p>
    <w:p w:rsidR="00805AEC" w:rsidRPr="00A9618E" w:rsidRDefault="00805AEC" w:rsidP="00805AEC">
      <w:pPr>
        <w:jc w:val="center"/>
        <w:rPr>
          <w:rFonts w:ascii="Arial" w:hAnsi="Arial" w:cs="Arial"/>
          <w:b/>
          <w:sz w:val="22"/>
          <w:szCs w:val="22"/>
        </w:rPr>
      </w:pPr>
    </w:p>
    <w:p w:rsidR="00805AEC" w:rsidRPr="002E5993" w:rsidRDefault="00805AEC" w:rsidP="00805AEC">
      <w:pPr>
        <w:jc w:val="both"/>
        <w:rPr>
          <w:rFonts w:ascii="Arial" w:hAnsi="Arial" w:cs="Arial"/>
          <w:szCs w:val="24"/>
        </w:rPr>
      </w:pPr>
      <w:r>
        <w:rPr>
          <w:rFonts w:ascii="Arial" w:hAnsi="Arial" w:cs="Arial"/>
          <w:b/>
          <w:szCs w:val="24"/>
        </w:rPr>
        <w:t>Cláusula Vigésima Segunda</w:t>
      </w:r>
      <w:r w:rsidRPr="002E5993">
        <w:rPr>
          <w:rFonts w:ascii="Arial" w:hAnsi="Arial" w:cs="Arial"/>
          <w:b/>
          <w:szCs w:val="24"/>
        </w:rPr>
        <w:t xml:space="preserve"> -</w:t>
      </w:r>
      <w:r w:rsidRPr="002E5993">
        <w:rPr>
          <w:rFonts w:ascii="Arial" w:hAnsi="Arial" w:cs="Arial"/>
          <w:szCs w:val="24"/>
        </w:rPr>
        <w:t xml:space="preserve"> Este contrato entra em vigor na data de sua publicação no Mural da Prefeitura Municipal de Santo Antônio das Missões/RS.</w:t>
      </w:r>
    </w:p>
    <w:p w:rsidR="00805AEC" w:rsidRDefault="00805AEC" w:rsidP="00805AEC">
      <w:pPr>
        <w:jc w:val="both"/>
        <w:rPr>
          <w:rFonts w:ascii="Arial" w:hAnsi="Arial" w:cs="Arial"/>
          <w:szCs w:val="24"/>
        </w:rPr>
      </w:pPr>
      <w:r w:rsidRPr="002E5993">
        <w:rPr>
          <w:rFonts w:ascii="Arial" w:hAnsi="Arial" w:cs="Arial"/>
          <w:szCs w:val="24"/>
        </w:rPr>
        <w:tab/>
      </w:r>
      <w:r w:rsidRPr="002E5993">
        <w:rPr>
          <w:rFonts w:ascii="Arial" w:hAnsi="Arial" w:cs="Arial"/>
          <w:szCs w:val="24"/>
        </w:rPr>
        <w:tab/>
      </w:r>
      <w:r w:rsidRPr="002E5993">
        <w:rPr>
          <w:rFonts w:ascii="Arial" w:hAnsi="Arial" w:cs="Arial"/>
          <w:szCs w:val="24"/>
        </w:rPr>
        <w:tab/>
      </w:r>
    </w:p>
    <w:p w:rsidR="00805AEC" w:rsidRPr="002E5993" w:rsidRDefault="00805AEC" w:rsidP="00805AEC">
      <w:pPr>
        <w:jc w:val="both"/>
        <w:rPr>
          <w:rFonts w:ascii="Arial" w:hAnsi="Arial" w:cs="Arial"/>
          <w:szCs w:val="24"/>
        </w:rPr>
      </w:pPr>
      <w:r>
        <w:rPr>
          <w:rFonts w:ascii="Arial" w:hAnsi="Arial" w:cs="Arial"/>
          <w:szCs w:val="24"/>
        </w:rPr>
        <w:t xml:space="preserve">                             </w:t>
      </w:r>
      <w:r w:rsidRPr="002E5993">
        <w:rPr>
          <w:rFonts w:ascii="Arial" w:hAnsi="Arial" w:cs="Arial"/>
          <w:szCs w:val="24"/>
        </w:rPr>
        <w:t>Inteiramente de acordo com as cláusulas e condições estipuladas, lavrou-se o presente contrato em 04 (quatro) vias de igual teor, o qual, lido e achado conforme, é assinado pelas partes contratantes e por duas testemunhas instrumentais para um só efeito.</w:t>
      </w:r>
    </w:p>
    <w:p w:rsidR="00805AEC" w:rsidRPr="002E5993" w:rsidRDefault="00805AEC" w:rsidP="00805AEC">
      <w:pPr>
        <w:jc w:val="both"/>
        <w:rPr>
          <w:rFonts w:ascii="Arial" w:hAnsi="Arial" w:cs="Arial"/>
          <w:szCs w:val="24"/>
        </w:rPr>
      </w:pPr>
    </w:p>
    <w:p w:rsidR="00805AEC" w:rsidRPr="00A9618E" w:rsidRDefault="00805AEC" w:rsidP="00805AEC">
      <w:pPr>
        <w:jc w:val="center"/>
        <w:rPr>
          <w:rFonts w:ascii="Arial" w:hAnsi="Arial" w:cs="Arial"/>
          <w:bCs/>
          <w:sz w:val="22"/>
          <w:szCs w:val="22"/>
        </w:rPr>
      </w:pPr>
      <w:r w:rsidRPr="00A9618E">
        <w:rPr>
          <w:rFonts w:ascii="Arial" w:hAnsi="Arial" w:cs="Arial"/>
          <w:bCs/>
          <w:sz w:val="22"/>
          <w:szCs w:val="22"/>
        </w:rPr>
        <w:t>Santo Antônio das M</w:t>
      </w:r>
      <w:r>
        <w:rPr>
          <w:rFonts w:ascii="Arial" w:hAnsi="Arial" w:cs="Arial"/>
          <w:bCs/>
          <w:sz w:val="22"/>
          <w:szCs w:val="22"/>
        </w:rPr>
        <w:t>issões/RS, 11 de agosto de 2016.</w:t>
      </w:r>
    </w:p>
    <w:p w:rsidR="00805AEC" w:rsidRPr="00A9618E" w:rsidRDefault="00805AEC" w:rsidP="00805AEC">
      <w:pPr>
        <w:rPr>
          <w:rFonts w:ascii="Arial" w:hAnsi="Arial" w:cs="Arial"/>
          <w:sz w:val="22"/>
          <w:szCs w:val="22"/>
        </w:rPr>
      </w:pPr>
    </w:p>
    <w:p w:rsidR="00805AEC" w:rsidRPr="00A9618E" w:rsidRDefault="00805AEC" w:rsidP="00805AEC">
      <w:pPr>
        <w:jc w:val="center"/>
        <w:rPr>
          <w:rFonts w:ascii="Arial" w:hAnsi="Arial" w:cs="Arial"/>
          <w:sz w:val="22"/>
          <w:szCs w:val="22"/>
        </w:rPr>
      </w:pPr>
    </w:p>
    <w:p w:rsidR="00805AEC" w:rsidRPr="00A9618E" w:rsidRDefault="00805AEC" w:rsidP="00805AEC">
      <w:pPr>
        <w:jc w:val="both"/>
        <w:rPr>
          <w:rFonts w:ascii="Arial" w:hAnsi="Arial" w:cs="Arial"/>
          <w:b/>
          <w:sz w:val="22"/>
          <w:szCs w:val="22"/>
        </w:rPr>
      </w:pPr>
      <w:r w:rsidRPr="00A9618E">
        <w:rPr>
          <w:rFonts w:ascii="Arial" w:hAnsi="Arial" w:cs="Arial"/>
          <w:sz w:val="22"/>
          <w:szCs w:val="22"/>
        </w:rPr>
        <w:t>_________________________</w:t>
      </w:r>
      <w:r w:rsidRPr="00A9618E">
        <w:rPr>
          <w:rFonts w:ascii="Arial" w:hAnsi="Arial" w:cs="Arial"/>
          <w:b/>
          <w:sz w:val="22"/>
          <w:szCs w:val="22"/>
        </w:rPr>
        <w:t xml:space="preserve">                                       </w:t>
      </w:r>
      <w:r w:rsidRPr="00A9618E">
        <w:rPr>
          <w:rFonts w:ascii="Arial" w:hAnsi="Arial" w:cs="Arial"/>
          <w:sz w:val="22"/>
          <w:szCs w:val="22"/>
        </w:rPr>
        <w:t>_________________________</w:t>
      </w:r>
      <w:r w:rsidRPr="00A9618E">
        <w:rPr>
          <w:rFonts w:ascii="Arial" w:hAnsi="Arial" w:cs="Arial"/>
          <w:b/>
          <w:sz w:val="22"/>
          <w:szCs w:val="22"/>
        </w:rPr>
        <w:t xml:space="preserve">           </w:t>
      </w:r>
    </w:p>
    <w:p w:rsidR="00805AEC" w:rsidRPr="00A9618E" w:rsidRDefault="00805AEC" w:rsidP="00805AEC">
      <w:pPr>
        <w:jc w:val="both"/>
        <w:rPr>
          <w:rFonts w:ascii="Arial" w:hAnsi="Arial" w:cs="Arial"/>
          <w:b/>
          <w:sz w:val="22"/>
          <w:szCs w:val="22"/>
        </w:rPr>
      </w:pPr>
      <w:r w:rsidRPr="00A9618E">
        <w:rPr>
          <w:rFonts w:ascii="Arial" w:hAnsi="Arial" w:cs="Arial"/>
          <w:b/>
          <w:sz w:val="22"/>
          <w:szCs w:val="22"/>
        </w:rPr>
        <w:t xml:space="preserve">           CONTRATANTE</w:t>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t xml:space="preserve">        CONTRATADA</w:t>
      </w:r>
    </w:p>
    <w:p w:rsidR="00805AEC" w:rsidRPr="00A9618E" w:rsidRDefault="00805AEC" w:rsidP="00805AEC">
      <w:pPr>
        <w:jc w:val="both"/>
        <w:rPr>
          <w:rFonts w:ascii="Arial" w:hAnsi="Arial" w:cs="Arial"/>
          <w:sz w:val="22"/>
          <w:szCs w:val="22"/>
        </w:rPr>
      </w:pPr>
    </w:p>
    <w:p w:rsidR="00805AEC" w:rsidRPr="00A9618E" w:rsidRDefault="00805AEC" w:rsidP="00805AEC">
      <w:pPr>
        <w:jc w:val="both"/>
        <w:rPr>
          <w:rFonts w:ascii="Arial" w:hAnsi="Arial" w:cs="Arial"/>
          <w:sz w:val="22"/>
          <w:szCs w:val="22"/>
        </w:rPr>
      </w:pPr>
    </w:p>
    <w:p w:rsidR="00805AEC" w:rsidRPr="00A9618E" w:rsidRDefault="00805AEC" w:rsidP="00805AEC">
      <w:pPr>
        <w:jc w:val="both"/>
        <w:rPr>
          <w:rFonts w:ascii="Arial" w:hAnsi="Arial" w:cs="Arial"/>
          <w:sz w:val="22"/>
          <w:szCs w:val="22"/>
        </w:rPr>
      </w:pPr>
    </w:p>
    <w:p w:rsidR="00805AEC" w:rsidRPr="00A9618E" w:rsidRDefault="00805AEC" w:rsidP="00805AEC">
      <w:pPr>
        <w:jc w:val="both"/>
        <w:rPr>
          <w:rFonts w:ascii="Arial" w:hAnsi="Arial" w:cs="Arial"/>
          <w:sz w:val="22"/>
          <w:szCs w:val="22"/>
        </w:rPr>
      </w:pPr>
    </w:p>
    <w:p w:rsidR="00805AEC" w:rsidRDefault="00805AEC" w:rsidP="00805AEC">
      <w:pPr>
        <w:jc w:val="both"/>
        <w:rPr>
          <w:rFonts w:ascii="Arial" w:hAnsi="Arial" w:cs="Arial"/>
          <w:sz w:val="22"/>
          <w:szCs w:val="22"/>
        </w:rPr>
      </w:pPr>
      <w:r w:rsidRPr="00A9618E">
        <w:rPr>
          <w:rFonts w:ascii="Arial" w:hAnsi="Arial" w:cs="Arial"/>
          <w:sz w:val="22"/>
          <w:szCs w:val="22"/>
        </w:rPr>
        <w:t>Testemunhas:</w:t>
      </w:r>
    </w:p>
    <w:p w:rsidR="00805AEC" w:rsidRDefault="00805AEC" w:rsidP="00805AEC">
      <w:pPr>
        <w:jc w:val="both"/>
        <w:rPr>
          <w:rFonts w:ascii="Arial" w:hAnsi="Arial" w:cs="Arial"/>
          <w:sz w:val="22"/>
          <w:szCs w:val="22"/>
        </w:rPr>
      </w:pPr>
    </w:p>
    <w:p w:rsidR="00805AEC" w:rsidRDefault="00805AEC" w:rsidP="00805AEC">
      <w:pPr>
        <w:jc w:val="both"/>
        <w:rPr>
          <w:rFonts w:ascii="Arial" w:hAnsi="Arial" w:cs="Arial"/>
          <w:sz w:val="22"/>
          <w:szCs w:val="22"/>
        </w:rPr>
      </w:pPr>
    </w:p>
    <w:p w:rsidR="00805AEC" w:rsidRDefault="00805AEC" w:rsidP="00805AEC">
      <w:pPr>
        <w:jc w:val="both"/>
        <w:rPr>
          <w:rFonts w:ascii="Arial" w:hAnsi="Arial" w:cs="Arial"/>
          <w:sz w:val="22"/>
          <w:szCs w:val="22"/>
        </w:rPr>
      </w:pPr>
    </w:p>
    <w:p w:rsidR="00805AEC" w:rsidRDefault="00805AEC" w:rsidP="00805AEC">
      <w:pPr>
        <w:jc w:val="both"/>
        <w:rPr>
          <w:rFonts w:ascii="Arial" w:hAnsi="Arial" w:cs="Arial"/>
          <w:sz w:val="22"/>
          <w:szCs w:val="22"/>
        </w:rPr>
      </w:pPr>
    </w:p>
    <w:p w:rsidR="00805AEC" w:rsidRDefault="00805AEC" w:rsidP="00805AEC">
      <w:pPr>
        <w:jc w:val="both"/>
        <w:rPr>
          <w:rFonts w:ascii="Arial" w:hAnsi="Arial" w:cs="Arial"/>
          <w:sz w:val="22"/>
          <w:szCs w:val="22"/>
        </w:rPr>
      </w:pPr>
    </w:p>
    <w:p w:rsidR="00805AEC" w:rsidRDefault="00805AEC" w:rsidP="00805AEC">
      <w:pPr>
        <w:jc w:val="both"/>
        <w:rPr>
          <w:rFonts w:ascii="Arial" w:hAnsi="Arial" w:cs="Arial"/>
          <w:sz w:val="22"/>
          <w:szCs w:val="22"/>
        </w:rPr>
      </w:pPr>
    </w:p>
    <w:p w:rsidR="00805AEC" w:rsidRDefault="00805AEC" w:rsidP="00805AEC">
      <w:pPr>
        <w:jc w:val="both"/>
        <w:rPr>
          <w:rFonts w:ascii="Arial" w:hAnsi="Arial" w:cs="Arial"/>
          <w:sz w:val="22"/>
          <w:szCs w:val="22"/>
        </w:rPr>
      </w:pPr>
    </w:p>
    <w:p w:rsidR="00805AEC" w:rsidRDefault="00805AEC" w:rsidP="00805AEC">
      <w:pPr>
        <w:jc w:val="both"/>
        <w:rPr>
          <w:rFonts w:ascii="Arial" w:hAnsi="Arial" w:cs="Arial"/>
          <w:sz w:val="22"/>
          <w:szCs w:val="22"/>
        </w:rPr>
      </w:pPr>
    </w:p>
    <w:p w:rsidR="00805AEC" w:rsidRDefault="00805AEC" w:rsidP="00805AEC">
      <w:pPr>
        <w:jc w:val="both"/>
        <w:rPr>
          <w:rFonts w:ascii="Arial" w:hAnsi="Arial" w:cs="Arial"/>
          <w:sz w:val="22"/>
          <w:szCs w:val="22"/>
        </w:rPr>
      </w:pPr>
    </w:p>
    <w:p w:rsidR="00805AEC" w:rsidRDefault="00805AEC" w:rsidP="00805AEC">
      <w:pPr>
        <w:jc w:val="both"/>
        <w:rPr>
          <w:rFonts w:ascii="Arial" w:hAnsi="Arial" w:cs="Arial"/>
          <w:sz w:val="22"/>
          <w:szCs w:val="22"/>
        </w:rPr>
      </w:pPr>
    </w:p>
    <w:p w:rsidR="00805AEC" w:rsidRDefault="00805AEC" w:rsidP="00805AEC">
      <w:pPr>
        <w:jc w:val="both"/>
        <w:rPr>
          <w:rFonts w:ascii="Arial" w:hAnsi="Arial" w:cs="Arial"/>
          <w:sz w:val="22"/>
          <w:szCs w:val="22"/>
        </w:rPr>
      </w:pPr>
    </w:p>
    <w:p w:rsidR="00805AEC" w:rsidRDefault="00805AEC" w:rsidP="00805AEC">
      <w:pPr>
        <w:jc w:val="both"/>
        <w:rPr>
          <w:rFonts w:ascii="Arial" w:hAnsi="Arial" w:cs="Arial"/>
          <w:sz w:val="22"/>
          <w:szCs w:val="22"/>
        </w:rPr>
      </w:pPr>
    </w:p>
    <w:p w:rsidR="00805AEC" w:rsidRDefault="00805AEC" w:rsidP="00805AEC">
      <w:pPr>
        <w:jc w:val="both"/>
        <w:rPr>
          <w:rFonts w:ascii="Arial" w:hAnsi="Arial" w:cs="Arial"/>
          <w:sz w:val="22"/>
          <w:szCs w:val="22"/>
        </w:rPr>
      </w:pPr>
    </w:p>
    <w:p w:rsidR="00805AEC" w:rsidRDefault="00805AEC" w:rsidP="00805AEC">
      <w:pPr>
        <w:jc w:val="both"/>
        <w:rPr>
          <w:rFonts w:ascii="Arial" w:hAnsi="Arial" w:cs="Arial"/>
          <w:sz w:val="22"/>
          <w:szCs w:val="22"/>
        </w:rPr>
      </w:pPr>
    </w:p>
    <w:p w:rsidR="00805AEC" w:rsidRDefault="00805AEC" w:rsidP="00805AEC">
      <w:pPr>
        <w:jc w:val="both"/>
        <w:rPr>
          <w:rFonts w:ascii="Arial" w:hAnsi="Arial" w:cs="Arial"/>
          <w:sz w:val="22"/>
          <w:szCs w:val="22"/>
        </w:rPr>
      </w:pPr>
    </w:p>
    <w:p w:rsidR="00805AEC" w:rsidRDefault="00805AEC" w:rsidP="00805AEC">
      <w:pPr>
        <w:jc w:val="both"/>
        <w:rPr>
          <w:rFonts w:ascii="Arial" w:hAnsi="Arial" w:cs="Arial"/>
          <w:sz w:val="22"/>
          <w:szCs w:val="22"/>
        </w:rPr>
      </w:pPr>
    </w:p>
    <w:p w:rsidR="00805AEC" w:rsidRDefault="00805AEC" w:rsidP="00805AEC">
      <w:pPr>
        <w:jc w:val="both"/>
        <w:rPr>
          <w:rFonts w:ascii="Arial" w:hAnsi="Arial" w:cs="Arial"/>
          <w:sz w:val="22"/>
          <w:szCs w:val="22"/>
        </w:rPr>
      </w:pPr>
    </w:p>
    <w:p w:rsidR="00805AEC" w:rsidRDefault="00805AEC" w:rsidP="00805AEC">
      <w:pPr>
        <w:jc w:val="both"/>
        <w:rPr>
          <w:rFonts w:ascii="Arial" w:hAnsi="Arial" w:cs="Arial"/>
          <w:sz w:val="22"/>
          <w:szCs w:val="22"/>
        </w:rPr>
      </w:pPr>
    </w:p>
    <w:p w:rsidR="00805AEC" w:rsidRDefault="00805AEC" w:rsidP="00805AEC">
      <w:pPr>
        <w:jc w:val="both"/>
        <w:rPr>
          <w:rFonts w:ascii="Arial" w:hAnsi="Arial" w:cs="Arial"/>
          <w:sz w:val="22"/>
          <w:szCs w:val="22"/>
        </w:rPr>
      </w:pPr>
    </w:p>
    <w:p w:rsidR="00805AEC" w:rsidRDefault="00805AEC" w:rsidP="00805AEC">
      <w:pPr>
        <w:jc w:val="both"/>
        <w:rPr>
          <w:rFonts w:ascii="Arial" w:hAnsi="Arial" w:cs="Arial"/>
          <w:sz w:val="22"/>
          <w:szCs w:val="22"/>
        </w:rPr>
      </w:pPr>
    </w:p>
    <w:p w:rsidR="00805AEC" w:rsidRDefault="00805AEC" w:rsidP="00805AEC">
      <w:pPr>
        <w:jc w:val="both"/>
        <w:rPr>
          <w:rFonts w:ascii="Arial" w:hAnsi="Arial" w:cs="Arial"/>
          <w:sz w:val="22"/>
          <w:szCs w:val="22"/>
        </w:rPr>
      </w:pPr>
    </w:p>
    <w:p w:rsidR="00805AEC" w:rsidRDefault="00805AEC" w:rsidP="00805AEC">
      <w:pPr>
        <w:jc w:val="both"/>
        <w:rPr>
          <w:rFonts w:ascii="Arial" w:hAnsi="Arial" w:cs="Arial"/>
          <w:sz w:val="22"/>
          <w:szCs w:val="22"/>
        </w:rPr>
      </w:pPr>
    </w:p>
    <w:p w:rsidR="00805AEC" w:rsidRPr="00C41897" w:rsidRDefault="00805AEC" w:rsidP="00805AEC">
      <w:pPr>
        <w:jc w:val="center"/>
      </w:pPr>
    </w:p>
    <w:p w:rsidR="00A10A4B" w:rsidRDefault="00A10A4B"/>
    <w:sectPr w:rsidR="00A10A4B" w:rsidSect="00F422DD">
      <w:headerReference w:type="default" r:id="rId7"/>
      <w:pgSz w:w="11906" w:h="16838"/>
      <w:pgMar w:top="2410"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442" w:rsidRDefault="00BC6442" w:rsidP="00805AEC">
      <w:r>
        <w:separator/>
      </w:r>
    </w:p>
  </w:endnote>
  <w:endnote w:type="continuationSeparator" w:id="0">
    <w:p w:rsidR="00BC6442" w:rsidRDefault="00BC6442" w:rsidP="00805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442" w:rsidRDefault="00BC6442" w:rsidP="00805AEC">
      <w:r>
        <w:separator/>
      </w:r>
    </w:p>
  </w:footnote>
  <w:footnote w:type="continuationSeparator" w:id="0">
    <w:p w:rsidR="00BC6442" w:rsidRDefault="00BC6442" w:rsidP="00805A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AEC" w:rsidRPr="00192798" w:rsidRDefault="00805AEC" w:rsidP="00805AEC">
    <w:pPr>
      <w:pStyle w:val="Cabealho"/>
      <w:tabs>
        <w:tab w:val="center" w:pos="540"/>
      </w:tabs>
    </w:pPr>
    <w:r>
      <w:rPr>
        <w:noProof/>
      </w:rPr>
      <mc:AlternateContent>
        <mc:Choice Requires="wps">
          <w:drawing>
            <wp:anchor distT="0" distB="0" distL="114300" distR="114300" simplePos="0" relativeHeight="251659264" behindDoc="0" locked="0" layoutInCell="1" allowOverlap="1" wp14:anchorId="7B1A3331" wp14:editId="372ADA82">
              <wp:simplePos x="0" y="0"/>
              <wp:positionH relativeFrom="column">
                <wp:posOffset>914400</wp:posOffset>
              </wp:positionH>
              <wp:positionV relativeFrom="paragraph">
                <wp:posOffset>7620</wp:posOffset>
              </wp:positionV>
              <wp:extent cx="4457700" cy="1028700"/>
              <wp:effectExtent l="0" t="0" r="0" b="190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5AEC" w:rsidRDefault="00805AEC" w:rsidP="00805AEC">
                          <w:pPr>
                            <w:jc w:val="center"/>
                          </w:pPr>
                        </w:p>
                        <w:p w:rsidR="00805AEC" w:rsidRPr="00553BF7" w:rsidRDefault="00805AEC" w:rsidP="00805AEC">
                          <w:pPr>
                            <w:jc w:val="center"/>
                            <w:rPr>
                              <w:rFonts w:ascii="Arial" w:hAnsi="Arial" w:cs="Arial"/>
                              <w:b/>
                              <w:sz w:val="28"/>
                              <w:szCs w:val="28"/>
                            </w:rPr>
                          </w:pPr>
                          <w:r w:rsidRPr="00553BF7">
                            <w:rPr>
                              <w:rFonts w:ascii="Arial" w:hAnsi="Arial" w:cs="Arial"/>
                              <w:b/>
                              <w:sz w:val="28"/>
                              <w:szCs w:val="28"/>
                            </w:rPr>
                            <w:t>PREFEITURA MUNICIPAL DE SANTO ANT</w:t>
                          </w:r>
                          <w:r>
                            <w:rPr>
                              <w:rFonts w:ascii="Arial" w:hAnsi="Arial" w:cs="Arial"/>
                              <w:b/>
                              <w:sz w:val="28"/>
                              <w:szCs w:val="28"/>
                            </w:rPr>
                            <w:t>Ô</w:t>
                          </w:r>
                          <w:r w:rsidRPr="00553BF7">
                            <w:rPr>
                              <w:rFonts w:ascii="Arial" w:hAnsi="Arial" w:cs="Arial"/>
                              <w:b/>
                              <w:sz w:val="28"/>
                              <w:szCs w:val="28"/>
                            </w:rPr>
                            <w:t>NIO DAS MISSÕES</w:t>
                          </w:r>
                        </w:p>
                        <w:p w:rsidR="00805AEC" w:rsidRDefault="00805AEC" w:rsidP="00805AEC">
                          <w:pPr>
                            <w:jc w:val="center"/>
                          </w:pPr>
                          <w:r w:rsidRPr="00553BF7">
                            <w:rPr>
                              <w:rFonts w:ascii="Arial" w:hAnsi="Arial"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1HOhgIAABYFAAAOAAAAZHJzL2Uyb0RvYy54bWysVNuO2yAQfa/Uf0C8Z32Rs4mtOKvdbFNV&#10;2l6kbT+AGByjYsYFEntb9d874CTrXh6qqn7ADDMczjBnWN0MrSJHYawEXdLkKqZE6Aq41PuSfvq4&#10;nS0psY5pzhRoUdInYenN+uWLVd8VIoUGFBeGIIi2Rd+VtHGuK6LIVo1omb2CTmh01mBa5tA0+4gb&#10;1iN6q6I0jq+jHgzvDFTCWly9H510HfDrWlTufV1b4YgqKXJzYTRh3PkxWq9YsTesa2R1osH+gUXL&#10;pMZDL1D3zDFyMPI3qFZWBizU7qqCNoK6lpUIOWA2SfxLNo8N60TIBS/Hdpdrsv8Ptnp3/GCI5Fg7&#10;SjRrsUQbJgdGuCBODA5I4u+o72yBoY8dBrvhDgYf7/O13QNUny3RsGmY3otbY6BvBOPIMeyMJltH&#10;HOtBdv1b4HgYOzgIQENtWg+IV0IQHWv1dKkP8iAVLmbZfLGI0VWhL4nTpTeQXcSK8/bOWPdaQEv8&#10;pKQGBRDg2fHBujH0HBLog5J8K5UKhtnvNsqQI0OxbMN3QrfTMKV9sAa/bUQcV5AlnuF9nm8o/rc8&#10;SbP4Ls1n2+vlYpZts/ksX8TLWZzkd/l1nOXZ/fa7J5hkRSM5F/pBanEWYpL9XaFPLTFKKEiR9CXN&#10;5+l8rNGUvZ0mGYfvT0m20mFfKtmWdHkJYoWv7CvNMW1WOCbVOI9+ph8Kgndw/odbCTrwpR9F4Ibd&#10;gCheHDvgT6gIA1gvrC0+JjhpwHylpMfGLKn9cmBGUKLeaFRVnmSZ7+RgoCBSNMzUs5t6mK4QqqSO&#10;knG6cWP3Hzoj9w2eNOpYwy0qsZZBI8+sMAVvYPOFZE4Phe/uqR2inp+z9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E5X&#10;Uc6GAgAAFgUAAA4AAAAAAAAAAAAAAAAALgIAAGRycy9lMm9Eb2MueG1sUEsBAi0AFAAGAAgAAAAh&#10;AHV2StzcAAAACQEAAA8AAAAAAAAAAAAAAAAA4AQAAGRycy9kb3ducmV2LnhtbFBLBQYAAAAABAAE&#10;APMAAADpBQAAAAA=&#10;" stroked="f">
              <v:textbox>
                <w:txbxContent>
                  <w:p w:rsidR="00805AEC" w:rsidRDefault="00805AEC" w:rsidP="00805AEC">
                    <w:pPr>
                      <w:jc w:val="center"/>
                    </w:pPr>
                  </w:p>
                  <w:p w:rsidR="00805AEC" w:rsidRPr="00553BF7" w:rsidRDefault="00805AEC" w:rsidP="00805AEC">
                    <w:pPr>
                      <w:jc w:val="center"/>
                      <w:rPr>
                        <w:rFonts w:ascii="Arial" w:hAnsi="Arial" w:cs="Arial"/>
                        <w:b/>
                        <w:sz w:val="28"/>
                        <w:szCs w:val="28"/>
                      </w:rPr>
                    </w:pPr>
                    <w:r w:rsidRPr="00553BF7">
                      <w:rPr>
                        <w:rFonts w:ascii="Arial" w:hAnsi="Arial" w:cs="Arial"/>
                        <w:b/>
                        <w:sz w:val="28"/>
                        <w:szCs w:val="28"/>
                      </w:rPr>
                      <w:t>PREFEITURA MUNICIPAL DE SANTO ANT</w:t>
                    </w:r>
                    <w:r>
                      <w:rPr>
                        <w:rFonts w:ascii="Arial" w:hAnsi="Arial" w:cs="Arial"/>
                        <w:b/>
                        <w:sz w:val="28"/>
                        <w:szCs w:val="28"/>
                      </w:rPr>
                      <w:t>Ô</w:t>
                    </w:r>
                    <w:r w:rsidRPr="00553BF7">
                      <w:rPr>
                        <w:rFonts w:ascii="Arial" w:hAnsi="Arial" w:cs="Arial"/>
                        <w:b/>
                        <w:sz w:val="28"/>
                        <w:szCs w:val="28"/>
                      </w:rPr>
                      <w:t>NIO DAS MISSÕES</w:t>
                    </w:r>
                  </w:p>
                  <w:p w:rsidR="00805AEC" w:rsidRDefault="00805AEC" w:rsidP="00805AEC">
                    <w:pPr>
                      <w:jc w:val="center"/>
                    </w:pPr>
                    <w:r w:rsidRPr="00553BF7">
                      <w:rPr>
                        <w:rFonts w:ascii="Arial" w:hAnsi="Arial" w:cs="Arial"/>
                        <w:b/>
                        <w:sz w:val="28"/>
                        <w:szCs w:val="28"/>
                      </w:rPr>
                      <w:t>ESTADO DO RIO GRANDE DO SUL</w:t>
                    </w:r>
                  </w:p>
                </w:txbxContent>
              </v:textbox>
            </v:shape>
          </w:pict>
        </mc:Fallback>
      </mc:AlternateContent>
    </w:r>
    <w:r>
      <w:tab/>
    </w:r>
    <w:r>
      <w:object w:dxaOrig="3495" w:dyaOrig="3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o:ole="">
          <v:imagedata r:id="rId1" o:title=""/>
        </v:shape>
        <o:OLEObject Type="Embed" ProgID="PBrush" ShapeID="_x0000_i1025" DrawAspect="Content" ObjectID="_1532499784" r:id="rId2"/>
      </w:object>
    </w:r>
  </w:p>
  <w:p w:rsidR="00805AEC" w:rsidRDefault="00805AEC">
    <w:pPr>
      <w:pStyle w:val="Cabealho"/>
    </w:pPr>
  </w:p>
  <w:p w:rsidR="00805AEC" w:rsidRDefault="00805AE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AEC"/>
    <w:rsid w:val="00126752"/>
    <w:rsid w:val="002344AA"/>
    <w:rsid w:val="00805AEC"/>
    <w:rsid w:val="00A10A4B"/>
    <w:rsid w:val="00BC64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AEC"/>
    <w:pPr>
      <w:spacing w:after="0" w:line="240" w:lineRule="auto"/>
    </w:pPr>
    <w:rPr>
      <w:rFonts w:ascii="Tahoma" w:eastAsia="Times New Roman" w:hAnsi="Tahoma" w:cs="Tahoma"/>
      <w:sz w:val="24"/>
      <w:szCs w:val="20"/>
      <w:lang w:eastAsia="pt-BR"/>
    </w:rPr>
  </w:style>
  <w:style w:type="paragraph" w:styleId="Ttulo5">
    <w:name w:val="heading 5"/>
    <w:basedOn w:val="Normal"/>
    <w:next w:val="Normal"/>
    <w:link w:val="Ttulo5Char"/>
    <w:qFormat/>
    <w:rsid w:val="00805AEC"/>
    <w:pPr>
      <w:spacing w:before="240" w:after="60"/>
      <w:outlineLvl w:val="4"/>
    </w:pPr>
    <w:rPr>
      <w:b/>
      <w:bCs/>
      <w:i/>
      <w:iCs/>
      <w:sz w:val="26"/>
      <w:szCs w:val="26"/>
    </w:rPr>
  </w:style>
  <w:style w:type="paragraph" w:styleId="Ttulo6">
    <w:name w:val="heading 6"/>
    <w:basedOn w:val="Normal"/>
    <w:next w:val="Normal"/>
    <w:link w:val="Ttulo6Char"/>
    <w:qFormat/>
    <w:rsid w:val="00805AEC"/>
    <w:pPr>
      <w:keepNext/>
      <w:jc w:val="both"/>
      <w:outlineLvl w:val="5"/>
    </w:pPr>
  </w:style>
  <w:style w:type="paragraph" w:styleId="Ttulo8">
    <w:name w:val="heading 8"/>
    <w:basedOn w:val="Normal"/>
    <w:next w:val="Normal"/>
    <w:link w:val="Ttulo8Char"/>
    <w:qFormat/>
    <w:rsid w:val="00805AEC"/>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qFormat/>
    <w:rsid w:val="00805AEC"/>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rsid w:val="00805AEC"/>
    <w:rPr>
      <w:rFonts w:ascii="Tahoma" w:eastAsia="Times New Roman" w:hAnsi="Tahoma" w:cs="Tahoma"/>
      <w:b/>
      <w:bCs/>
      <w:i/>
      <w:iCs/>
      <w:sz w:val="26"/>
      <w:szCs w:val="26"/>
      <w:lang w:eastAsia="pt-BR"/>
    </w:rPr>
  </w:style>
  <w:style w:type="character" w:customStyle="1" w:styleId="Ttulo6Char">
    <w:name w:val="Título 6 Char"/>
    <w:basedOn w:val="Fontepargpadro"/>
    <w:link w:val="Ttulo6"/>
    <w:rsid w:val="00805AEC"/>
    <w:rPr>
      <w:rFonts w:ascii="Tahoma" w:eastAsia="Times New Roman" w:hAnsi="Tahoma" w:cs="Tahoma"/>
      <w:sz w:val="24"/>
      <w:szCs w:val="20"/>
      <w:lang w:eastAsia="pt-BR"/>
    </w:rPr>
  </w:style>
  <w:style w:type="character" w:customStyle="1" w:styleId="Ttulo8Char">
    <w:name w:val="Título 8 Char"/>
    <w:basedOn w:val="Fontepargpadro"/>
    <w:link w:val="Ttulo8"/>
    <w:rsid w:val="00805AEC"/>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805AEC"/>
    <w:rPr>
      <w:rFonts w:ascii="Arial" w:eastAsia="Times New Roman" w:hAnsi="Arial" w:cs="Arial"/>
      <w:lang w:eastAsia="pt-BR"/>
    </w:rPr>
  </w:style>
  <w:style w:type="character" w:styleId="Forte">
    <w:name w:val="Strong"/>
    <w:qFormat/>
    <w:rsid w:val="00805AEC"/>
    <w:rPr>
      <w:b/>
      <w:bCs/>
    </w:rPr>
  </w:style>
  <w:style w:type="paragraph" w:styleId="Cabealho">
    <w:name w:val="header"/>
    <w:basedOn w:val="Normal"/>
    <w:link w:val="CabealhoChar"/>
    <w:uiPriority w:val="99"/>
    <w:unhideWhenUsed/>
    <w:rsid w:val="00805AEC"/>
    <w:pPr>
      <w:tabs>
        <w:tab w:val="center" w:pos="4252"/>
        <w:tab w:val="right" w:pos="8504"/>
      </w:tabs>
    </w:pPr>
  </w:style>
  <w:style w:type="character" w:customStyle="1" w:styleId="CabealhoChar">
    <w:name w:val="Cabeçalho Char"/>
    <w:basedOn w:val="Fontepargpadro"/>
    <w:link w:val="Cabealho"/>
    <w:uiPriority w:val="99"/>
    <w:rsid w:val="00805AEC"/>
    <w:rPr>
      <w:rFonts w:ascii="Tahoma" w:eastAsia="Times New Roman" w:hAnsi="Tahoma" w:cs="Tahoma"/>
      <w:sz w:val="24"/>
      <w:szCs w:val="20"/>
      <w:lang w:eastAsia="pt-BR"/>
    </w:rPr>
  </w:style>
  <w:style w:type="paragraph" w:styleId="Rodap">
    <w:name w:val="footer"/>
    <w:basedOn w:val="Normal"/>
    <w:link w:val="RodapChar"/>
    <w:uiPriority w:val="99"/>
    <w:unhideWhenUsed/>
    <w:rsid w:val="00805AEC"/>
    <w:pPr>
      <w:tabs>
        <w:tab w:val="center" w:pos="4252"/>
        <w:tab w:val="right" w:pos="8504"/>
      </w:tabs>
    </w:pPr>
  </w:style>
  <w:style w:type="character" w:customStyle="1" w:styleId="RodapChar">
    <w:name w:val="Rodapé Char"/>
    <w:basedOn w:val="Fontepargpadro"/>
    <w:link w:val="Rodap"/>
    <w:uiPriority w:val="99"/>
    <w:rsid w:val="00805AEC"/>
    <w:rPr>
      <w:rFonts w:ascii="Tahoma" w:eastAsia="Times New Roman" w:hAnsi="Tahoma" w:cs="Tahoma"/>
      <w:sz w:val="24"/>
      <w:szCs w:val="20"/>
      <w:lang w:eastAsia="pt-BR"/>
    </w:rPr>
  </w:style>
  <w:style w:type="paragraph" w:styleId="Textodebalo">
    <w:name w:val="Balloon Text"/>
    <w:basedOn w:val="Normal"/>
    <w:link w:val="TextodebaloChar"/>
    <w:uiPriority w:val="99"/>
    <w:semiHidden/>
    <w:unhideWhenUsed/>
    <w:rsid w:val="00805AEC"/>
    <w:rPr>
      <w:sz w:val="16"/>
      <w:szCs w:val="16"/>
    </w:rPr>
  </w:style>
  <w:style w:type="character" w:customStyle="1" w:styleId="TextodebaloChar">
    <w:name w:val="Texto de balão Char"/>
    <w:basedOn w:val="Fontepargpadro"/>
    <w:link w:val="Textodebalo"/>
    <w:uiPriority w:val="99"/>
    <w:semiHidden/>
    <w:rsid w:val="00805AEC"/>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AEC"/>
    <w:pPr>
      <w:spacing w:after="0" w:line="240" w:lineRule="auto"/>
    </w:pPr>
    <w:rPr>
      <w:rFonts w:ascii="Tahoma" w:eastAsia="Times New Roman" w:hAnsi="Tahoma" w:cs="Tahoma"/>
      <w:sz w:val="24"/>
      <w:szCs w:val="20"/>
      <w:lang w:eastAsia="pt-BR"/>
    </w:rPr>
  </w:style>
  <w:style w:type="paragraph" w:styleId="Ttulo5">
    <w:name w:val="heading 5"/>
    <w:basedOn w:val="Normal"/>
    <w:next w:val="Normal"/>
    <w:link w:val="Ttulo5Char"/>
    <w:qFormat/>
    <w:rsid w:val="00805AEC"/>
    <w:pPr>
      <w:spacing w:before="240" w:after="60"/>
      <w:outlineLvl w:val="4"/>
    </w:pPr>
    <w:rPr>
      <w:b/>
      <w:bCs/>
      <w:i/>
      <w:iCs/>
      <w:sz w:val="26"/>
      <w:szCs w:val="26"/>
    </w:rPr>
  </w:style>
  <w:style w:type="paragraph" w:styleId="Ttulo6">
    <w:name w:val="heading 6"/>
    <w:basedOn w:val="Normal"/>
    <w:next w:val="Normal"/>
    <w:link w:val="Ttulo6Char"/>
    <w:qFormat/>
    <w:rsid w:val="00805AEC"/>
    <w:pPr>
      <w:keepNext/>
      <w:jc w:val="both"/>
      <w:outlineLvl w:val="5"/>
    </w:pPr>
  </w:style>
  <w:style w:type="paragraph" w:styleId="Ttulo8">
    <w:name w:val="heading 8"/>
    <w:basedOn w:val="Normal"/>
    <w:next w:val="Normal"/>
    <w:link w:val="Ttulo8Char"/>
    <w:qFormat/>
    <w:rsid w:val="00805AEC"/>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qFormat/>
    <w:rsid w:val="00805AEC"/>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rsid w:val="00805AEC"/>
    <w:rPr>
      <w:rFonts w:ascii="Tahoma" w:eastAsia="Times New Roman" w:hAnsi="Tahoma" w:cs="Tahoma"/>
      <w:b/>
      <w:bCs/>
      <w:i/>
      <w:iCs/>
      <w:sz w:val="26"/>
      <w:szCs w:val="26"/>
      <w:lang w:eastAsia="pt-BR"/>
    </w:rPr>
  </w:style>
  <w:style w:type="character" w:customStyle="1" w:styleId="Ttulo6Char">
    <w:name w:val="Título 6 Char"/>
    <w:basedOn w:val="Fontepargpadro"/>
    <w:link w:val="Ttulo6"/>
    <w:rsid w:val="00805AEC"/>
    <w:rPr>
      <w:rFonts w:ascii="Tahoma" w:eastAsia="Times New Roman" w:hAnsi="Tahoma" w:cs="Tahoma"/>
      <w:sz w:val="24"/>
      <w:szCs w:val="20"/>
      <w:lang w:eastAsia="pt-BR"/>
    </w:rPr>
  </w:style>
  <w:style w:type="character" w:customStyle="1" w:styleId="Ttulo8Char">
    <w:name w:val="Título 8 Char"/>
    <w:basedOn w:val="Fontepargpadro"/>
    <w:link w:val="Ttulo8"/>
    <w:rsid w:val="00805AEC"/>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805AEC"/>
    <w:rPr>
      <w:rFonts w:ascii="Arial" w:eastAsia="Times New Roman" w:hAnsi="Arial" w:cs="Arial"/>
      <w:lang w:eastAsia="pt-BR"/>
    </w:rPr>
  </w:style>
  <w:style w:type="character" w:styleId="Forte">
    <w:name w:val="Strong"/>
    <w:qFormat/>
    <w:rsid w:val="00805AEC"/>
    <w:rPr>
      <w:b/>
      <w:bCs/>
    </w:rPr>
  </w:style>
  <w:style w:type="paragraph" w:styleId="Cabealho">
    <w:name w:val="header"/>
    <w:basedOn w:val="Normal"/>
    <w:link w:val="CabealhoChar"/>
    <w:uiPriority w:val="99"/>
    <w:unhideWhenUsed/>
    <w:rsid w:val="00805AEC"/>
    <w:pPr>
      <w:tabs>
        <w:tab w:val="center" w:pos="4252"/>
        <w:tab w:val="right" w:pos="8504"/>
      </w:tabs>
    </w:pPr>
  </w:style>
  <w:style w:type="character" w:customStyle="1" w:styleId="CabealhoChar">
    <w:name w:val="Cabeçalho Char"/>
    <w:basedOn w:val="Fontepargpadro"/>
    <w:link w:val="Cabealho"/>
    <w:uiPriority w:val="99"/>
    <w:rsid w:val="00805AEC"/>
    <w:rPr>
      <w:rFonts w:ascii="Tahoma" w:eastAsia="Times New Roman" w:hAnsi="Tahoma" w:cs="Tahoma"/>
      <w:sz w:val="24"/>
      <w:szCs w:val="20"/>
      <w:lang w:eastAsia="pt-BR"/>
    </w:rPr>
  </w:style>
  <w:style w:type="paragraph" w:styleId="Rodap">
    <w:name w:val="footer"/>
    <w:basedOn w:val="Normal"/>
    <w:link w:val="RodapChar"/>
    <w:uiPriority w:val="99"/>
    <w:unhideWhenUsed/>
    <w:rsid w:val="00805AEC"/>
    <w:pPr>
      <w:tabs>
        <w:tab w:val="center" w:pos="4252"/>
        <w:tab w:val="right" w:pos="8504"/>
      </w:tabs>
    </w:pPr>
  </w:style>
  <w:style w:type="character" w:customStyle="1" w:styleId="RodapChar">
    <w:name w:val="Rodapé Char"/>
    <w:basedOn w:val="Fontepargpadro"/>
    <w:link w:val="Rodap"/>
    <w:uiPriority w:val="99"/>
    <w:rsid w:val="00805AEC"/>
    <w:rPr>
      <w:rFonts w:ascii="Tahoma" w:eastAsia="Times New Roman" w:hAnsi="Tahoma" w:cs="Tahoma"/>
      <w:sz w:val="24"/>
      <w:szCs w:val="20"/>
      <w:lang w:eastAsia="pt-BR"/>
    </w:rPr>
  </w:style>
  <w:style w:type="paragraph" w:styleId="Textodebalo">
    <w:name w:val="Balloon Text"/>
    <w:basedOn w:val="Normal"/>
    <w:link w:val="TextodebaloChar"/>
    <w:uiPriority w:val="99"/>
    <w:semiHidden/>
    <w:unhideWhenUsed/>
    <w:rsid w:val="00805AEC"/>
    <w:rPr>
      <w:sz w:val="16"/>
      <w:szCs w:val="16"/>
    </w:rPr>
  </w:style>
  <w:style w:type="character" w:customStyle="1" w:styleId="TextodebaloChar">
    <w:name w:val="Texto de balão Char"/>
    <w:basedOn w:val="Fontepargpadro"/>
    <w:link w:val="Textodebalo"/>
    <w:uiPriority w:val="99"/>
    <w:semiHidden/>
    <w:rsid w:val="00805AEC"/>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3139</Words>
  <Characters>16952</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cp:lastPrinted>2016-08-12T12:07:00Z</cp:lastPrinted>
  <dcterms:created xsi:type="dcterms:W3CDTF">2016-08-12T12:37:00Z</dcterms:created>
  <dcterms:modified xsi:type="dcterms:W3CDTF">2016-08-12T12:37:00Z</dcterms:modified>
</cp:coreProperties>
</file>